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46" w:rsidRPr="00D43846" w:rsidRDefault="00CF2C4A" w:rsidP="00D43846">
      <w:pPr>
        <w:jc w:val="left"/>
        <w:rPr>
          <w:rFonts w:eastAsia="ＭＳ ゴシック"/>
          <w:b/>
          <w:sz w:val="24"/>
        </w:rPr>
      </w:pPr>
      <w:r>
        <w:rPr>
          <w:rFonts w:eastAsia="ＭＳ ゴシック"/>
          <w:noProof/>
          <w:sz w:val="44"/>
          <w:szCs w:val="44"/>
        </w:rPr>
        <mc:AlternateContent>
          <mc:Choice Requires="wps">
            <w:drawing>
              <wp:anchor distT="0" distB="0" distL="114300" distR="114300" simplePos="0" relativeHeight="251666432" behindDoc="0" locked="0" layoutInCell="1" allowOverlap="1">
                <wp:simplePos x="0" y="0"/>
                <wp:positionH relativeFrom="column">
                  <wp:posOffset>-139065</wp:posOffset>
                </wp:positionH>
                <wp:positionV relativeFrom="paragraph">
                  <wp:posOffset>59690</wp:posOffset>
                </wp:positionV>
                <wp:extent cx="2876550" cy="581025"/>
                <wp:effectExtent l="19050" t="19050" r="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81025"/>
                        </a:xfrm>
                        <a:prstGeom prst="flowChartAlternateProcess">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rsidR="00CC2DCF" w:rsidRPr="00B503C5" w:rsidRDefault="006A3276" w:rsidP="00CC2DCF">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PET-CT</w:t>
                            </w:r>
                            <w:r w:rsidR="00CC2DCF" w:rsidRPr="00B503C5">
                              <w:rPr>
                                <w:rFonts w:ascii="ＭＳ ゴシック" w:eastAsia="ＭＳ ゴシック" w:hAnsi="ＭＳ ゴシック" w:hint="eastAsia"/>
                                <w:b/>
                                <w:sz w:val="48"/>
                                <w:szCs w:val="48"/>
                              </w:rPr>
                              <w:t>検査</w:t>
                            </w:r>
                            <w:r w:rsidR="00CC2DCF">
                              <w:rPr>
                                <w:rFonts w:ascii="ＭＳ ゴシック" w:eastAsia="ＭＳ ゴシック" w:hAnsi="ＭＳ ゴシック" w:hint="eastAsia"/>
                                <w:b/>
                                <w:sz w:val="48"/>
                                <w:szCs w:val="48"/>
                              </w:rPr>
                              <w:t>依頼票</w:t>
                            </w:r>
                          </w:p>
                          <w:p w:rsidR="00CC2DCF" w:rsidRDefault="00CC2DCF" w:rsidP="00CC2D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10.95pt;margin-top:4.7pt;width:226.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" strokeweight="2.25pt">
                <v:shadow type="perspective" opacity=".5" origin=",.5" offset="0,0" matrix=",-56756f,,.5"/>
                <v:textbox>
                  <w:txbxContent>
                    <w:p w:rsidR="00CC2DCF" w:rsidRPr="00B503C5" w:rsidRDefault="006A3276" w:rsidP="00CC2DCF">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PET-CT</w:t>
                      </w:r>
                      <w:r w:rsidR="00CC2DCF" w:rsidRPr="00B503C5">
                        <w:rPr>
                          <w:rFonts w:ascii="ＭＳ ゴシック" w:eastAsia="ＭＳ ゴシック" w:hAnsi="ＭＳ ゴシック" w:hint="eastAsia"/>
                          <w:b/>
                          <w:sz w:val="48"/>
                          <w:szCs w:val="48"/>
                        </w:rPr>
                        <w:t>検査</w:t>
                      </w:r>
                      <w:r w:rsidR="00CC2DCF">
                        <w:rPr>
                          <w:rFonts w:ascii="ＭＳ ゴシック" w:eastAsia="ＭＳ ゴシック" w:hAnsi="ＭＳ ゴシック" w:hint="eastAsia"/>
                          <w:b/>
                          <w:sz w:val="48"/>
                          <w:szCs w:val="48"/>
                        </w:rPr>
                        <w:t>依頼票</w:t>
                      </w:r>
                    </w:p>
                    <w:p w:rsidR="00CC2DCF" w:rsidRDefault="00CC2DCF" w:rsidP="00CC2DCF"/>
                  </w:txbxContent>
                </v:textbox>
              </v:shape>
            </w:pict>
          </mc:Fallback>
        </mc:AlternateContent>
      </w:r>
      <w:r w:rsidR="004B3E1B">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5105400</wp:posOffset>
                </wp:positionH>
                <wp:positionV relativeFrom="paragraph">
                  <wp:posOffset>-54610</wp:posOffset>
                </wp:positionV>
                <wp:extent cx="794385"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CC2DCF" w:rsidRDefault="00D43846" w:rsidP="00CC2DCF">
                            <w:pPr>
                              <w:rPr>
                                <w:rFonts w:ascii="ＭＳ Ｐゴシック" w:eastAsia="ＭＳ Ｐゴシック" w:hAnsi="ＭＳ Ｐゴシック"/>
                              </w:rPr>
                            </w:pPr>
                            <w:r>
                              <w:rPr>
                                <w:rFonts w:ascii="ＭＳ Ｐゴシック" w:eastAsia="ＭＳ Ｐゴシック" w:hAnsi="ＭＳ Ｐゴシック" w:hint="eastAsia"/>
                              </w:rPr>
                              <w:t>（</w:t>
                            </w:r>
                            <w:r w:rsidR="00CC2DCF">
                              <w:rPr>
                                <w:rFonts w:ascii="ＭＳ Ｐゴシック" w:eastAsia="ＭＳ Ｐゴシック" w:hAnsi="ＭＳ Ｐゴシック" w:hint="eastAsia"/>
                              </w:rPr>
                              <w:t>様式</w:t>
                            </w:r>
                            <w:r w:rsidR="00B23682">
                              <w:rPr>
                                <w:rFonts w:ascii="ＭＳ Ｐゴシック" w:eastAsia="ＭＳ Ｐゴシック" w:hAnsi="ＭＳ Ｐゴシック" w:hint="eastAsia"/>
                              </w:rPr>
                              <w:t>４</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2pt;margin-top:-4.3pt;width:62.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w1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" filled="f" stroked="f" strokeweight="2.25pt">
                <v:textbox inset="5.85pt,.7pt,5.85pt,.7pt">
                  <w:txbxContent>
                    <w:p w:rsidR="00CC2DCF" w:rsidRDefault="00D43846" w:rsidP="00CC2DCF">
                      <w:pPr>
                        <w:rPr>
                          <w:rFonts w:ascii="ＭＳ Ｐゴシック" w:eastAsia="ＭＳ Ｐゴシック" w:hAnsi="ＭＳ Ｐゴシック"/>
                        </w:rPr>
                      </w:pPr>
                      <w:r>
                        <w:rPr>
                          <w:rFonts w:ascii="ＭＳ Ｐゴシック" w:eastAsia="ＭＳ Ｐゴシック" w:hAnsi="ＭＳ Ｐゴシック" w:hint="eastAsia"/>
                        </w:rPr>
                        <w:t>（</w:t>
                      </w:r>
                      <w:r w:rsidR="00CC2DCF">
                        <w:rPr>
                          <w:rFonts w:ascii="ＭＳ Ｐゴシック" w:eastAsia="ＭＳ Ｐゴシック" w:hAnsi="ＭＳ Ｐゴシック" w:hint="eastAsia"/>
                        </w:rPr>
                        <w:t>様式</w:t>
                      </w:r>
                      <w:r w:rsidR="00B23682">
                        <w:rPr>
                          <w:rFonts w:ascii="ＭＳ Ｐゴシック" w:eastAsia="ＭＳ Ｐゴシック" w:hAnsi="ＭＳ Ｐゴシック" w:hint="eastAsia"/>
                        </w:rPr>
                        <w:t>４</w:t>
                      </w:r>
                      <w:r>
                        <w:rPr>
                          <w:rFonts w:ascii="ＭＳ Ｐゴシック" w:eastAsia="ＭＳ Ｐゴシック" w:hAnsi="ＭＳ Ｐゴシック" w:hint="eastAsia"/>
                        </w:rPr>
                        <w:t>）</w:t>
                      </w:r>
                    </w:p>
                  </w:txbxContent>
                </v:textbox>
              </v:shape>
            </w:pict>
          </mc:Fallback>
        </mc:AlternateContent>
      </w:r>
      <w:r w:rsidR="00D43846">
        <w:rPr>
          <w:rFonts w:eastAsia="ＭＳ ゴシック" w:hint="eastAsia"/>
          <w:sz w:val="22"/>
          <w:szCs w:val="22"/>
        </w:rPr>
        <w:t xml:space="preserve">　　　　　　　　　　　　　　　　　　　　　　</w:t>
      </w:r>
      <w:r w:rsidR="00D43846" w:rsidRPr="00D43846">
        <w:rPr>
          <w:rFonts w:eastAsia="ＭＳ ゴシック" w:hint="eastAsia"/>
          <w:b/>
          <w:sz w:val="24"/>
        </w:rPr>
        <w:t xml:space="preserve">（宛先）　　</w:t>
      </w:r>
    </w:p>
    <w:p w:rsidR="00D43846" w:rsidRDefault="00F26112" w:rsidP="00D43846">
      <w:pPr>
        <w:jc w:val="left"/>
        <w:rPr>
          <w:rFonts w:ascii="ＭＳ ゴシック" w:eastAsia="ＭＳ ゴシック" w:hAnsi="ＭＳ ゴシック"/>
          <w:b/>
          <w:sz w:val="22"/>
          <w:szCs w:val="22"/>
        </w:rPr>
      </w:pPr>
      <w:r>
        <w:rPr>
          <w:rFonts w:eastAsia="ＭＳ ゴシック" w:hint="eastAsia"/>
          <w:sz w:val="44"/>
          <w:szCs w:val="44"/>
        </w:rPr>
        <w:t xml:space="preserve">　　　　</w:t>
      </w:r>
      <w:r w:rsidR="00651F16">
        <w:rPr>
          <w:rFonts w:eastAsia="ＭＳ ゴシック" w:hint="eastAsia"/>
          <w:sz w:val="44"/>
          <w:szCs w:val="44"/>
        </w:rPr>
        <w:t xml:space="preserve">　　　　　　</w:t>
      </w:r>
      <w:r w:rsidR="00CF2C4A">
        <w:rPr>
          <w:rFonts w:ascii="ＭＳ ゴシック" w:eastAsia="ＭＳ ゴシック" w:hAnsi="ＭＳ ゴシック" w:hint="eastAsia"/>
          <w:b/>
          <w:sz w:val="22"/>
          <w:szCs w:val="22"/>
        </w:rPr>
        <w:t>名市大</w:t>
      </w:r>
      <w:r w:rsidR="00651F16">
        <w:rPr>
          <w:rFonts w:ascii="ＭＳ ゴシック" w:eastAsia="ＭＳ ゴシック" w:hAnsi="ＭＳ ゴシック" w:hint="eastAsia"/>
          <w:b/>
          <w:sz w:val="22"/>
          <w:szCs w:val="22"/>
        </w:rPr>
        <w:t xml:space="preserve">　</w:t>
      </w:r>
      <w:r w:rsidR="00CF2C4A">
        <w:rPr>
          <w:rFonts w:ascii="ＭＳ ゴシック" w:eastAsia="ＭＳ ゴシック" w:hAnsi="ＭＳ ゴシック" w:hint="eastAsia"/>
          <w:b/>
          <w:sz w:val="22"/>
          <w:szCs w:val="22"/>
        </w:rPr>
        <w:t>西部医療センター（地域医療連携センター</w:t>
      </w:r>
      <w:r w:rsidR="00CC2DCF" w:rsidRPr="00B503C5">
        <w:rPr>
          <w:rFonts w:ascii="ＭＳ ゴシック" w:eastAsia="ＭＳ ゴシック" w:hAnsi="ＭＳ ゴシック" w:hint="eastAsia"/>
          <w:b/>
          <w:sz w:val="22"/>
          <w:szCs w:val="22"/>
        </w:rPr>
        <w:t>）</w:t>
      </w:r>
    </w:p>
    <w:p w:rsidR="00CC2DCF" w:rsidRPr="00B503C5" w:rsidRDefault="00CC2DCF" w:rsidP="00D43846">
      <w:pPr>
        <w:ind w:firstLineChars="1800" w:firstLine="3975"/>
        <w:jc w:val="left"/>
        <w:rPr>
          <w:rFonts w:ascii="ＭＳ ゴシック" w:eastAsia="ＭＳ ゴシック" w:hAnsi="ＭＳ ゴシック"/>
          <w:b/>
          <w:sz w:val="22"/>
          <w:szCs w:val="22"/>
        </w:rPr>
      </w:pPr>
      <w:r w:rsidRPr="00B503C5">
        <w:rPr>
          <w:rFonts w:ascii="ＭＳ ゴシック" w:eastAsia="ＭＳ ゴシック" w:hAnsi="ＭＳ ゴシック" w:hint="eastAsia"/>
          <w:b/>
          <w:sz w:val="22"/>
          <w:szCs w:val="22"/>
        </w:rPr>
        <w:t xml:space="preserve">　</w:t>
      </w:r>
      <w:r w:rsidR="00D43846">
        <w:rPr>
          <w:rFonts w:ascii="ＭＳ ゴシック" w:eastAsia="ＭＳ ゴシック" w:hAnsi="ＭＳ ゴシック" w:hint="eastAsia"/>
          <w:b/>
          <w:sz w:val="22"/>
          <w:szCs w:val="22"/>
        </w:rPr>
        <w:t xml:space="preserve">　　　　　　　</w:t>
      </w:r>
      <w:r w:rsidRPr="00B503C5">
        <w:rPr>
          <w:rFonts w:ascii="ＭＳ ゴシック" w:eastAsia="ＭＳ ゴシック" w:hAnsi="ＭＳ ゴシック"/>
          <w:b/>
          <w:sz w:val="22"/>
          <w:szCs w:val="22"/>
        </w:rPr>
        <w:t>FAX</w:t>
      </w:r>
      <w:r w:rsidRPr="00B503C5">
        <w:rPr>
          <w:rFonts w:ascii="ＭＳ ゴシック" w:eastAsia="ＭＳ ゴシック" w:hAnsi="ＭＳ ゴシック" w:hint="eastAsia"/>
          <w:b/>
          <w:sz w:val="22"/>
          <w:szCs w:val="22"/>
        </w:rPr>
        <w:t>番号（</w:t>
      </w:r>
      <w:r w:rsidRPr="00B503C5">
        <w:rPr>
          <w:rFonts w:ascii="ＭＳ ゴシック" w:eastAsia="ＭＳ ゴシック" w:hAnsi="ＭＳ ゴシック"/>
          <w:b/>
          <w:sz w:val="22"/>
          <w:szCs w:val="22"/>
        </w:rPr>
        <w:t>052</w:t>
      </w:r>
      <w:r w:rsidRPr="00B503C5">
        <w:rPr>
          <w:rFonts w:ascii="ＭＳ ゴシック" w:eastAsia="ＭＳ ゴシック" w:hAnsi="ＭＳ ゴシック" w:hint="eastAsia"/>
          <w:b/>
          <w:sz w:val="22"/>
          <w:szCs w:val="22"/>
        </w:rPr>
        <w:t>）</w:t>
      </w:r>
      <w:r w:rsidR="00011262">
        <w:rPr>
          <w:rFonts w:ascii="ＭＳ ゴシック" w:eastAsia="ＭＳ ゴシック" w:hAnsi="ＭＳ ゴシック"/>
          <w:b/>
          <w:sz w:val="22"/>
          <w:szCs w:val="22"/>
        </w:rPr>
        <w:t>856</w:t>
      </w:r>
      <w:r w:rsidRPr="00B503C5">
        <w:rPr>
          <w:rFonts w:ascii="ＭＳ ゴシック" w:eastAsia="ＭＳ ゴシック" w:hAnsi="ＭＳ ゴシック" w:hint="eastAsia"/>
          <w:b/>
          <w:sz w:val="22"/>
          <w:szCs w:val="22"/>
        </w:rPr>
        <w:t>－</w:t>
      </w:r>
      <w:r w:rsidR="00011262">
        <w:rPr>
          <w:rFonts w:ascii="ＭＳ ゴシック" w:eastAsia="ＭＳ ゴシック" w:hAnsi="ＭＳ ゴシック"/>
          <w:b/>
          <w:sz w:val="22"/>
          <w:szCs w:val="22"/>
        </w:rPr>
        <w:t>0049</w:t>
      </w:r>
    </w:p>
    <w:p w:rsidR="00575809" w:rsidRDefault="00127B09" w:rsidP="008E134A">
      <w:pPr>
        <w:spacing w:before="240" w:line="480" w:lineRule="auto"/>
        <w:rPr>
          <w:rFonts w:eastAsia="ＭＳ ゴシック"/>
          <w:sz w:val="22"/>
          <w:szCs w:val="22"/>
        </w:rPr>
      </w:pPr>
      <w:r>
        <w:rPr>
          <w:rFonts w:eastAsia="ＭＳ ゴシック" w:hint="eastAsia"/>
          <w:sz w:val="22"/>
          <w:szCs w:val="22"/>
        </w:rPr>
        <w:t>依頼</w:t>
      </w:r>
      <w:r w:rsidR="00CC2DCF">
        <w:rPr>
          <w:rFonts w:eastAsia="ＭＳ ゴシック" w:hint="eastAsia"/>
          <w:sz w:val="22"/>
          <w:szCs w:val="22"/>
          <w:lang w:eastAsia="zh-TW"/>
        </w:rPr>
        <w:t>医療機関</w:t>
      </w:r>
      <w:r w:rsidR="00CC2DCF">
        <w:rPr>
          <w:rFonts w:eastAsia="ＭＳ ゴシック" w:hint="eastAsia"/>
          <w:sz w:val="22"/>
          <w:szCs w:val="22"/>
        </w:rPr>
        <w:t xml:space="preserve">　</w:t>
      </w:r>
      <w:r w:rsidR="00CC2DCF">
        <w:rPr>
          <w:rFonts w:eastAsia="ＭＳ ゴシック" w:hint="eastAsia"/>
          <w:sz w:val="22"/>
          <w:szCs w:val="22"/>
          <w:u w:val="single"/>
        </w:rPr>
        <w:t xml:space="preserve">　　　　　　　　　　　　　　</w:t>
      </w:r>
      <w:r w:rsidR="00575809">
        <w:rPr>
          <w:rFonts w:eastAsia="ＭＳ ゴシック" w:hint="eastAsia"/>
          <w:sz w:val="22"/>
          <w:szCs w:val="22"/>
          <w:u w:val="single"/>
        </w:rPr>
        <w:t xml:space="preserve">　</w:t>
      </w:r>
      <w:r w:rsidR="00575809" w:rsidRPr="004B3E1B">
        <w:rPr>
          <w:rFonts w:eastAsia="ＭＳ ゴシック" w:hint="eastAsia"/>
          <w:sz w:val="22"/>
          <w:szCs w:val="22"/>
        </w:rPr>
        <w:t xml:space="preserve">　</w:t>
      </w:r>
      <w:r w:rsidR="004B3E1B" w:rsidRPr="004B3E1B">
        <w:rPr>
          <w:rFonts w:eastAsia="ＭＳ ゴシック" w:hint="eastAsia"/>
          <w:sz w:val="22"/>
          <w:szCs w:val="22"/>
        </w:rPr>
        <w:t>診療科・医師名</w:t>
      </w:r>
      <w:r w:rsidR="00CC2DCF">
        <w:rPr>
          <w:rFonts w:eastAsia="ＭＳ ゴシック" w:hint="eastAsia"/>
          <w:sz w:val="22"/>
          <w:szCs w:val="22"/>
        </w:rPr>
        <w:t xml:space="preserve">　</w:t>
      </w:r>
      <w:r w:rsidR="00CC2DCF" w:rsidRPr="004B3E1B">
        <w:rPr>
          <w:rFonts w:eastAsia="ＭＳ ゴシック" w:hint="eastAsia"/>
          <w:sz w:val="22"/>
          <w:szCs w:val="22"/>
          <w:u w:val="single"/>
        </w:rPr>
        <w:t xml:space="preserve">　</w:t>
      </w:r>
      <w:r w:rsidR="00CC2DCF">
        <w:rPr>
          <w:rFonts w:eastAsia="ＭＳ ゴシック" w:hint="eastAsia"/>
          <w:sz w:val="22"/>
          <w:szCs w:val="22"/>
          <w:u w:val="single"/>
        </w:rPr>
        <w:t xml:space="preserve">　</w:t>
      </w:r>
      <w:r w:rsidR="004B3E1B">
        <w:rPr>
          <w:rFonts w:eastAsia="ＭＳ ゴシック" w:hint="eastAsia"/>
          <w:sz w:val="22"/>
          <w:szCs w:val="22"/>
          <w:u w:val="single"/>
        </w:rPr>
        <w:t xml:space="preserve">　</w:t>
      </w:r>
      <w:r w:rsidR="00CC2DCF">
        <w:rPr>
          <w:rFonts w:eastAsia="ＭＳ ゴシック" w:hint="eastAsia"/>
          <w:sz w:val="22"/>
          <w:szCs w:val="22"/>
          <w:u w:val="single"/>
        </w:rPr>
        <w:t xml:space="preserve">　　　　　　　　　先生</w:t>
      </w:r>
    </w:p>
    <w:p w:rsidR="00CC2DCF" w:rsidRPr="00575809" w:rsidRDefault="00CC2DCF" w:rsidP="008E134A">
      <w:pPr>
        <w:spacing w:line="480" w:lineRule="auto"/>
        <w:rPr>
          <w:rFonts w:eastAsia="ＭＳ ゴシック"/>
          <w:sz w:val="22"/>
          <w:szCs w:val="22"/>
        </w:rPr>
      </w:pPr>
      <w:r>
        <w:rPr>
          <w:rFonts w:eastAsia="ＭＳ ゴシック" w:hint="eastAsia"/>
          <w:sz w:val="22"/>
          <w:szCs w:val="22"/>
        </w:rPr>
        <w:t>ＴＥＬ</w:t>
      </w:r>
      <w:r>
        <w:rPr>
          <w:rFonts w:eastAsia="ＭＳ ゴシック" w:hint="eastAsia"/>
          <w:sz w:val="22"/>
          <w:szCs w:val="22"/>
          <w:u w:val="single"/>
        </w:rPr>
        <w:t xml:space="preserve">　　　　　　　　　　</w:t>
      </w:r>
      <w:r>
        <w:rPr>
          <w:rFonts w:eastAsia="ＭＳ ゴシック" w:hint="eastAsia"/>
          <w:sz w:val="22"/>
          <w:szCs w:val="22"/>
        </w:rPr>
        <w:t xml:space="preserve">　ＦＡＸ</w:t>
      </w:r>
      <w:r>
        <w:rPr>
          <w:rFonts w:eastAsia="ＭＳ ゴシック" w:hint="eastAsia"/>
          <w:sz w:val="22"/>
          <w:szCs w:val="22"/>
          <w:u w:val="single"/>
        </w:rPr>
        <w:t xml:space="preserve">　　　　　　　　　　　</w:t>
      </w:r>
      <w:r w:rsidRPr="00AA2500">
        <w:rPr>
          <w:rFonts w:eastAsia="ＭＳ ゴシック" w:hint="eastAsia"/>
          <w:sz w:val="22"/>
          <w:szCs w:val="22"/>
        </w:rPr>
        <w:t xml:space="preserve">　</w:t>
      </w:r>
      <w:r w:rsidR="001973C1">
        <w:rPr>
          <w:rFonts w:eastAsia="ＭＳ ゴシック" w:hint="eastAsia"/>
          <w:sz w:val="22"/>
          <w:szCs w:val="22"/>
        </w:rPr>
        <w:t>依頼</w:t>
      </w:r>
      <w:r w:rsidR="006B667C">
        <w:rPr>
          <w:rFonts w:eastAsia="ＭＳ ゴシック" w:hint="eastAsia"/>
          <w:sz w:val="22"/>
          <w:szCs w:val="22"/>
        </w:rPr>
        <w:t>日：</w:t>
      </w:r>
      <w:r w:rsidR="00873AEF">
        <w:rPr>
          <w:rFonts w:eastAsia="ＭＳ ゴシック" w:hint="eastAsia"/>
          <w:sz w:val="22"/>
          <w:szCs w:val="22"/>
        </w:rPr>
        <w:t>令</w:t>
      </w:r>
      <w:r w:rsidR="00873AEF">
        <w:rPr>
          <w:rFonts w:eastAsia="ＭＳ ゴシック"/>
          <w:sz w:val="22"/>
          <w:szCs w:val="22"/>
        </w:rPr>
        <w:t>和</w:t>
      </w:r>
      <w:r w:rsidR="006B667C">
        <w:rPr>
          <w:rFonts w:eastAsia="ＭＳ ゴシック" w:hint="eastAsia"/>
          <w:sz w:val="22"/>
          <w:szCs w:val="22"/>
        </w:rPr>
        <w:t xml:space="preserve">　　年　</w:t>
      </w:r>
      <w:r>
        <w:rPr>
          <w:rFonts w:eastAsia="ＭＳ ゴシック" w:hint="eastAsia"/>
          <w:sz w:val="22"/>
          <w:szCs w:val="22"/>
        </w:rPr>
        <w:t xml:space="preserve">　月　　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820"/>
        <w:gridCol w:w="426"/>
        <w:gridCol w:w="3118"/>
      </w:tblGrid>
      <w:tr w:rsidR="00836C64" w:rsidTr="008E134A">
        <w:trPr>
          <w:trHeight w:val="693"/>
        </w:trPr>
        <w:tc>
          <w:tcPr>
            <w:tcW w:w="6237" w:type="dxa"/>
            <w:gridSpan w:val="2"/>
            <w:tcBorders>
              <w:top w:val="single" w:sz="18" w:space="0" w:color="auto"/>
              <w:left w:val="single" w:sz="18" w:space="0" w:color="auto"/>
            </w:tcBorders>
          </w:tcPr>
          <w:p w:rsidR="00836C64" w:rsidRDefault="00836C64" w:rsidP="00CC2DCF">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p w:rsidR="00836C64" w:rsidRDefault="00836C64" w:rsidP="0035059C">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患者氏名　　　　　　　　　　　　</w:t>
            </w:r>
          </w:p>
          <w:p w:rsidR="008E134A" w:rsidRPr="008E134A" w:rsidRDefault="008E134A" w:rsidP="000B3DD5">
            <w:pPr>
              <w:snapToGrid w:val="0"/>
              <w:spacing w:line="300" w:lineRule="exact"/>
              <w:ind w:firstLineChars="800" w:firstLine="1600"/>
              <w:rPr>
                <w:rFonts w:ascii="ＭＳ ゴシック" w:eastAsia="ＭＳ ゴシック" w:hAnsi="ＭＳ ゴシック"/>
                <w:sz w:val="20"/>
                <w:szCs w:val="20"/>
              </w:rPr>
            </w:pPr>
            <w:r w:rsidRPr="008E134A">
              <w:rPr>
                <w:rFonts w:ascii="ＭＳ ゴシック" w:eastAsia="ＭＳ ゴシック" w:hAnsi="ＭＳ ゴシック" w:hint="eastAsia"/>
                <w:sz w:val="20"/>
                <w:szCs w:val="20"/>
              </w:rPr>
              <w:t>連絡先：　　　　－　　　　－</w:t>
            </w:r>
          </w:p>
        </w:tc>
        <w:tc>
          <w:tcPr>
            <w:tcW w:w="426" w:type="dxa"/>
            <w:tcBorders>
              <w:top w:val="single" w:sz="18" w:space="0" w:color="auto"/>
            </w:tcBorders>
          </w:tcPr>
          <w:p w:rsidR="00836C64" w:rsidRDefault="00836C64" w:rsidP="008E134A">
            <w:pPr>
              <w:snapToGrid w:val="0"/>
              <w:spacing w:line="4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男女</w:t>
            </w:r>
          </w:p>
        </w:tc>
        <w:tc>
          <w:tcPr>
            <w:tcW w:w="3118" w:type="dxa"/>
            <w:tcBorders>
              <w:top w:val="single" w:sz="18" w:space="0" w:color="auto"/>
              <w:right w:val="single" w:sz="18" w:space="0" w:color="auto"/>
            </w:tcBorders>
          </w:tcPr>
          <w:p w:rsidR="00836C64" w:rsidRPr="00873AEF" w:rsidRDefault="00836C64" w:rsidP="00836C64">
            <w:pPr>
              <w:snapToGrid w:val="0"/>
              <w:rPr>
                <w:rFonts w:ascii="ＭＳ ゴシック" w:eastAsia="ＭＳ ゴシック" w:hAnsi="ＭＳ ゴシック"/>
                <w:sz w:val="20"/>
                <w:szCs w:val="20"/>
              </w:rPr>
            </w:pPr>
            <w:r w:rsidRPr="00873AEF">
              <w:rPr>
                <w:rFonts w:ascii="ＭＳ ゴシック" w:eastAsia="ＭＳ ゴシック" w:hAnsi="ＭＳ ゴシック" w:hint="eastAsia"/>
                <w:sz w:val="20"/>
                <w:szCs w:val="20"/>
              </w:rPr>
              <w:t>明治　大正　昭和　平成</w:t>
            </w:r>
            <w:r w:rsidR="00873AEF">
              <w:rPr>
                <w:rFonts w:ascii="ＭＳ ゴシック" w:eastAsia="ＭＳ ゴシック" w:hAnsi="ＭＳ ゴシック" w:hint="eastAsia"/>
                <w:sz w:val="20"/>
                <w:szCs w:val="20"/>
              </w:rPr>
              <w:t xml:space="preserve">　</w:t>
            </w:r>
            <w:r w:rsidR="00873AEF">
              <w:rPr>
                <w:rFonts w:ascii="ＭＳ ゴシック" w:eastAsia="ＭＳ ゴシック" w:hAnsi="ＭＳ ゴシック"/>
                <w:sz w:val="20"/>
                <w:szCs w:val="20"/>
              </w:rPr>
              <w:t>令和</w:t>
            </w:r>
          </w:p>
          <w:p w:rsidR="008E134A" w:rsidRDefault="008E134A" w:rsidP="00836C64">
            <w:pPr>
              <w:snapToGrid w:val="0"/>
              <w:rPr>
                <w:rFonts w:ascii="ＭＳ ゴシック" w:eastAsia="ＭＳ ゴシック" w:hAnsi="ＭＳ ゴシック"/>
                <w:sz w:val="22"/>
                <w:szCs w:val="22"/>
              </w:rPr>
            </w:pPr>
          </w:p>
          <w:p w:rsidR="00836C64" w:rsidRDefault="00836C64" w:rsidP="00836C6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w:t>
            </w:r>
          </w:p>
        </w:tc>
      </w:tr>
      <w:tr w:rsidR="00122D7B" w:rsidRPr="00235793" w:rsidTr="00122D7B">
        <w:trPr>
          <w:trHeight w:val="1103"/>
        </w:trPr>
        <w:tc>
          <w:tcPr>
            <w:tcW w:w="9781" w:type="dxa"/>
            <w:gridSpan w:val="4"/>
            <w:vMerge w:val="restart"/>
            <w:tcBorders>
              <w:top w:val="single" w:sz="18" w:space="0" w:color="auto"/>
              <w:left w:val="single" w:sz="18" w:space="0" w:color="auto"/>
              <w:right w:val="single" w:sz="18" w:space="0" w:color="auto"/>
            </w:tcBorders>
            <w:vAlign w:val="center"/>
          </w:tcPr>
          <w:p w:rsidR="00122D7B" w:rsidRPr="005A2095" w:rsidRDefault="00122D7B" w:rsidP="00122D7B">
            <w:pPr>
              <w:snapToGrid w:val="0"/>
              <w:spacing w:after="240"/>
              <w:rPr>
                <w:rFonts w:ascii="ＭＳ ゴシック" w:eastAsia="ＭＳ ゴシック" w:hAnsi="ＭＳ ゴシック"/>
                <w:sz w:val="22"/>
                <w:szCs w:val="22"/>
              </w:rPr>
            </w:pPr>
            <w:r w:rsidRPr="005A2095">
              <w:rPr>
                <w:rFonts w:ascii="ＭＳ ゴシック" w:eastAsia="ＭＳ ゴシック" w:hAnsi="ＭＳ ゴシック" w:hint="eastAsia"/>
                <w:sz w:val="22"/>
                <w:szCs w:val="22"/>
              </w:rPr>
              <w:t>病名・症状・検査目的・その他注意事項など：</w:t>
            </w:r>
          </w:p>
          <w:p w:rsidR="00326054" w:rsidRDefault="00326054" w:rsidP="00EB7B1D">
            <w:pPr>
              <w:snapToGrid w:val="0"/>
              <w:spacing w:after="240"/>
              <w:rPr>
                <w:rFonts w:ascii="ＭＳ ゴシック" w:eastAsia="ＭＳ ゴシック" w:hAnsi="ＭＳ ゴシック"/>
                <w:sz w:val="24"/>
              </w:rPr>
            </w:pPr>
          </w:p>
          <w:p w:rsidR="00326054" w:rsidRDefault="00326054" w:rsidP="00EB7B1D">
            <w:pPr>
              <w:snapToGrid w:val="0"/>
              <w:spacing w:after="240"/>
              <w:rPr>
                <w:rFonts w:ascii="ＭＳ ゴシック" w:eastAsia="ＭＳ ゴシック" w:hAnsi="ＭＳ ゴシック"/>
                <w:sz w:val="24"/>
              </w:rPr>
            </w:pPr>
          </w:p>
          <w:p w:rsidR="00122D7B" w:rsidRPr="005A2095" w:rsidRDefault="00122D7B" w:rsidP="00EB7B1D">
            <w:pPr>
              <w:snapToGrid w:val="0"/>
              <w:spacing w:after="240"/>
              <w:rPr>
                <w:rFonts w:ascii="ＭＳ ゴシック" w:eastAsia="ＭＳ ゴシック" w:hAnsi="ＭＳ ゴシック"/>
                <w:sz w:val="24"/>
              </w:rPr>
            </w:pPr>
          </w:p>
        </w:tc>
      </w:tr>
      <w:tr w:rsidR="00365ADF" w:rsidRPr="00235793" w:rsidTr="00122D7B">
        <w:trPr>
          <w:trHeight w:val="1103"/>
        </w:trPr>
        <w:tc>
          <w:tcPr>
            <w:tcW w:w="9781" w:type="dxa"/>
            <w:gridSpan w:val="4"/>
            <w:vMerge/>
            <w:tcBorders>
              <w:top w:val="single" w:sz="18" w:space="0" w:color="auto"/>
              <w:left w:val="single" w:sz="18" w:space="0" w:color="auto"/>
              <w:right w:val="single" w:sz="18" w:space="0" w:color="auto"/>
            </w:tcBorders>
            <w:vAlign w:val="center"/>
          </w:tcPr>
          <w:p w:rsidR="00365ADF" w:rsidRPr="005A2095" w:rsidRDefault="00365ADF" w:rsidP="00122D7B">
            <w:pPr>
              <w:snapToGrid w:val="0"/>
              <w:spacing w:after="240"/>
              <w:rPr>
                <w:rFonts w:ascii="ＭＳ ゴシック" w:eastAsia="ＭＳ ゴシック" w:hAnsi="ＭＳ ゴシック"/>
                <w:sz w:val="22"/>
                <w:szCs w:val="22"/>
              </w:rPr>
            </w:pPr>
          </w:p>
        </w:tc>
      </w:tr>
      <w:tr w:rsidR="00122D7B" w:rsidTr="00644FB6">
        <w:trPr>
          <w:trHeight w:val="551"/>
        </w:trPr>
        <w:tc>
          <w:tcPr>
            <w:tcW w:w="9781" w:type="dxa"/>
            <w:gridSpan w:val="4"/>
            <w:vMerge/>
            <w:tcBorders>
              <w:left w:val="single" w:sz="18" w:space="0" w:color="auto"/>
              <w:bottom w:val="single" w:sz="18" w:space="0" w:color="auto"/>
              <w:right w:val="single" w:sz="18" w:space="0" w:color="auto"/>
            </w:tcBorders>
            <w:vAlign w:val="center"/>
          </w:tcPr>
          <w:p w:rsidR="00122D7B" w:rsidRDefault="00122D7B" w:rsidP="00771649">
            <w:pPr>
              <w:snapToGrid w:val="0"/>
              <w:spacing w:after="240"/>
              <w:rPr>
                <w:rFonts w:ascii="ＭＳ ゴシック" w:eastAsia="ＭＳ ゴシック" w:hAnsi="ＭＳ ゴシック"/>
                <w:sz w:val="24"/>
              </w:rPr>
            </w:pPr>
          </w:p>
        </w:tc>
      </w:tr>
      <w:tr w:rsidR="00997EA2" w:rsidTr="0067183F">
        <w:trPr>
          <w:trHeight w:val="526"/>
        </w:trPr>
        <w:tc>
          <w:tcPr>
            <w:tcW w:w="1417" w:type="dxa"/>
            <w:vMerge w:val="restart"/>
            <w:tcBorders>
              <w:top w:val="single" w:sz="8" w:space="0" w:color="auto"/>
              <w:left w:val="single" w:sz="18" w:space="0" w:color="auto"/>
              <w:right w:val="single" w:sz="18" w:space="0" w:color="auto"/>
            </w:tcBorders>
            <w:vAlign w:val="center"/>
          </w:tcPr>
          <w:p w:rsidR="00997EA2" w:rsidRDefault="00997EA2" w:rsidP="00651BEB">
            <w:pPr>
              <w:snapToGrid w:val="0"/>
              <w:rPr>
                <w:rFonts w:ascii="ＭＳ ゴシック" w:eastAsia="ＭＳ ゴシック" w:hAnsi="ＭＳ ゴシック"/>
                <w:sz w:val="24"/>
              </w:rPr>
            </w:pPr>
            <w:r>
              <w:rPr>
                <w:rFonts w:ascii="ＭＳ ゴシック" w:eastAsia="ＭＳ ゴシック" w:hAnsi="ＭＳ ゴシック" w:hint="eastAsia"/>
                <w:sz w:val="24"/>
              </w:rPr>
              <w:t>希望検査日</w:t>
            </w:r>
          </w:p>
        </w:tc>
        <w:tc>
          <w:tcPr>
            <w:tcW w:w="8364" w:type="dxa"/>
            <w:gridSpan w:val="3"/>
            <w:tcBorders>
              <w:top w:val="single" w:sz="8" w:space="0" w:color="auto"/>
              <w:left w:val="single" w:sz="18" w:space="0" w:color="auto"/>
              <w:bottom w:val="single" w:sz="8" w:space="0" w:color="auto"/>
              <w:right w:val="single" w:sz="18" w:space="0" w:color="auto"/>
            </w:tcBorders>
            <w:vAlign w:val="center"/>
          </w:tcPr>
          <w:p w:rsidR="00997EA2" w:rsidRDefault="00997EA2" w:rsidP="008A36BB">
            <w:pPr>
              <w:snapToGrid w:val="0"/>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第１希望：</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月　　</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日</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w:t>
            </w:r>
          </w:p>
        </w:tc>
      </w:tr>
      <w:tr w:rsidR="00997EA2" w:rsidRPr="00F95C4D" w:rsidTr="00C11E0B">
        <w:trPr>
          <w:trHeight w:val="570"/>
        </w:trPr>
        <w:tc>
          <w:tcPr>
            <w:tcW w:w="1417" w:type="dxa"/>
            <w:vMerge/>
            <w:tcBorders>
              <w:left w:val="single" w:sz="18" w:space="0" w:color="auto"/>
              <w:bottom w:val="single" w:sz="18" w:space="0" w:color="auto"/>
              <w:right w:val="single" w:sz="18" w:space="0" w:color="auto"/>
            </w:tcBorders>
            <w:vAlign w:val="center"/>
          </w:tcPr>
          <w:p w:rsidR="00997EA2" w:rsidRDefault="00997EA2" w:rsidP="00651BEB">
            <w:pPr>
              <w:snapToGrid w:val="0"/>
              <w:rPr>
                <w:rFonts w:ascii="ＭＳ ゴシック" w:eastAsia="ＭＳ ゴシック" w:hAnsi="ＭＳ ゴシック"/>
                <w:sz w:val="24"/>
              </w:rPr>
            </w:pPr>
          </w:p>
        </w:tc>
        <w:tc>
          <w:tcPr>
            <w:tcW w:w="8364" w:type="dxa"/>
            <w:gridSpan w:val="3"/>
            <w:tcBorders>
              <w:top w:val="single" w:sz="8" w:space="0" w:color="auto"/>
              <w:left w:val="single" w:sz="18" w:space="0" w:color="auto"/>
              <w:bottom w:val="single" w:sz="18" w:space="0" w:color="auto"/>
              <w:right w:val="single" w:sz="18" w:space="0" w:color="auto"/>
            </w:tcBorders>
            <w:vAlign w:val="center"/>
          </w:tcPr>
          <w:p w:rsidR="00997EA2" w:rsidRPr="00997EA2" w:rsidRDefault="00997EA2" w:rsidP="008A36BB">
            <w:pPr>
              <w:snapToGrid w:val="0"/>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第２希望：　</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月　　</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日</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A36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w:t>
            </w:r>
          </w:p>
        </w:tc>
      </w:tr>
    </w:tbl>
    <w:tbl>
      <w:tblPr>
        <w:tblStyle w:val="a9"/>
        <w:tblpPr w:leftFromText="142" w:rightFromText="142" w:vertAnchor="text" w:horzAnchor="margin" w:tblpX="108" w:tblpY="515"/>
        <w:tblW w:w="0" w:type="auto"/>
        <w:tblLook w:val="04A0" w:firstRow="1" w:lastRow="0" w:firstColumn="1" w:lastColumn="0" w:noHBand="0" w:noVBand="1"/>
      </w:tblPr>
      <w:tblGrid>
        <w:gridCol w:w="2518"/>
        <w:gridCol w:w="2302"/>
        <w:gridCol w:w="2520"/>
        <w:gridCol w:w="2443"/>
      </w:tblGrid>
      <w:tr w:rsidR="00C73218" w:rsidTr="004B3E1B">
        <w:tc>
          <w:tcPr>
            <w:tcW w:w="2518" w:type="dxa"/>
          </w:tcPr>
          <w:p w:rsidR="00C73218" w:rsidRPr="00F26B90" w:rsidRDefault="004B3E1B" w:rsidP="004B3E1B">
            <w:pPr>
              <w:spacing w:line="320" w:lineRule="exact"/>
              <w:rPr>
                <w:rFonts w:eastAsia="ＭＳ ゴシック"/>
                <w:b/>
                <w:sz w:val="22"/>
                <w:szCs w:val="22"/>
              </w:rPr>
            </w:pPr>
            <w:r>
              <w:rPr>
                <w:rFonts w:eastAsia="ＭＳ ゴシック"/>
                <w:b/>
                <w:noProof/>
                <w:sz w:val="22"/>
                <w:szCs w:val="22"/>
                <w:highlight w:val="yellow"/>
              </w:rPr>
              <mc:AlternateContent>
                <mc:Choice Requires="wps">
                  <w:drawing>
                    <wp:anchor distT="0" distB="0" distL="114300" distR="114300" simplePos="0" relativeHeight="251660288" behindDoc="0" locked="0" layoutInCell="1" allowOverlap="1">
                      <wp:simplePos x="0" y="0"/>
                      <wp:positionH relativeFrom="column">
                        <wp:posOffset>-278765</wp:posOffset>
                      </wp:positionH>
                      <wp:positionV relativeFrom="paragraph">
                        <wp:posOffset>-281940</wp:posOffset>
                      </wp:positionV>
                      <wp:extent cx="3566795" cy="27622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8A" w:rsidRPr="00AF508A" w:rsidRDefault="00AF508A" w:rsidP="00AF508A">
                                  <w:pPr>
                                    <w:spacing w:after="240" w:line="320" w:lineRule="exact"/>
                                    <w:rPr>
                                      <w:rFonts w:eastAsia="ＭＳ ゴシック"/>
                                      <w:b/>
                                      <w:sz w:val="24"/>
                                    </w:rPr>
                                  </w:pPr>
                                  <w:r w:rsidRPr="00AF508A">
                                    <w:rPr>
                                      <w:rFonts w:eastAsia="ＭＳ ゴシック" w:hint="eastAsia"/>
                                      <w:b/>
                                      <w:sz w:val="24"/>
                                    </w:rPr>
                                    <w:t>◆下記について、○印</w:t>
                                  </w:r>
                                  <w:r w:rsidR="00C250AB">
                                    <w:rPr>
                                      <w:rFonts w:eastAsia="ＭＳ ゴシック" w:hint="eastAsia"/>
                                      <w:b/>
                                      <w:sz w:val="24"/>
                                    </w:rPr>
                                    <w:t>を付けて</w:t>
                                  </w:r>
                                  <w:r w:rsidRPr="00AF508A">
                                    <w:rPr>
                                      <w:rFonts w:eastAsia="ＭＳ ゴシック" w:hint="eastAsia"/>
                                      <w:b/>
                                      <w:sz w:val="24"/>
                                    </w:rPr>
                                    <w:t>ください</w:t>
                                  </w:r>
                                </w:p>
                                <w:p w:rsidR="00AF508A" w:rsidRPr="00AF508A" w:rsidRDefault="00AF50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1.95pt;margin-top:-22.2pt;width:280.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" filled="f" stroked="f">
                      <v:textbox>
                        <w:txbxContent>
                          <w:p w:rsidR="00AF508A" w:rsidRPr="00AF508A" w:rsidRDefault="00AF508A" w:rsidP="00AF508A">
                            <w:pPr>
                              <w:spacing w:after="240" w:line="320" w:lineRule="exact"/>
                              <w:rPr>
                                <w:rFonts w:eastAsia="ＭＳ ゴシック"/>
                                <w:b/>
                                <w:sz w:val="24"/>
                              </w:rPr>
                            </w:pPr>
                            <w:r w:rsidRPr="00AF508A">
                              <w:rPr>
                                <w:rFonts w:eastAsia="ＭＳ ゴシック" w:hint="eastAsia"/>
                                <w:b/>
                                <w:sz w:val="24"/>
                              </w:rPr>
                              <w:t>◆下記について、○印</w:t>
                            </w:r>
                            <w:r w:rsidR="00C250AB">
                              <w:rPr>
                                <w:rFonts w:eastAsia="ＭＳ ゴシック" w:hint="eastAsia"/>
                                <w:b/>
                                <w:sz w:val="24"/>
                              </w:rPr>
                              <w:t>を付けて</w:t>
                            </w:r>
                            <w:r w:rsidRPr="00AF508A">
                              <w:rPr>
                                <w:rFonts w:eastAsia="ＭＳ ゴシック" w:hint="eastAsia"/>
                                <w:b/>
                                <w:sz w:val="24"/>
                              </w:rPr>
                              <w:t>ください</w:t>
                            </w:r>
                          </w:p>
                          <w:p w:rsidR="00AF508A" w:rsidRPr="00AF508A" w:rsidRDefault="00AF508A"/>
                        </w:txbxContent>
                      </v:textbox>
                    </v:shape>
                  </w:pict>
                </mc:Fallback>
              </mc:AlternateContent>
            </w:r>
            <w:r w:rsidR="00C73218" w:rsidRPr="00F26B90">
              <w:rPr>
                <w:rFonts w:eastAsia="ＭＳ ゴシック" w:hint="eastAsia"/>
                <w:b/>
                <w:sz w:val="22"/>
                <w:szCs w:val="22"/>
              </w:rPr>
              <w:t>自立歩行</w:t>
            </w:r>
          </w:p>
        </w:tc>
        <w:tc>
          <w:tcPr>
            <w:tcW w:w="2302" w:type="dxa"/>
          </w:tcPr>
          <w:p w:rsidR="00C73218" w:rsidRPr="00F26B90" w:rsidRDefault="00C73218" w:rsidP="004B3E1B">
            <w:pPr>
              <w:spacing w:line="320" w:lineRule="exact"/>
              <w:jc w:val="center"/>
              <w:rPr>
                <w:rFonts w:eastAsia="ＭＳ ゴシック"/>
                <w:b/>
                <w:sz w:val="22"/>
                <w:szCs w:val="22"/>
              </w:rPr>
            </w:pPr>
            <w:r w:rsidRPr="00F26B90">
              <w:rPr>
                <w:rFonts w:eastAsia="ＭＳ ゴシック" w:hint="eastAsia"/>
                <w:b/>
                <w:sz w:val="22"/>
                <w:szCs w:val="22"/>
              </w:rPr>
              <w:t>有　・　無</w:t>
            </w:r>
          </w:p>
        </w:tc>
        <w:tc>
          <w:tcPr>
            <w:tcW w:w="2518" w:type="dxa"/>
          </w:tcPr>
          <w:p w:rsidR="00C73218" w:rsidRPr="00F26B90" w:rsidRDefault="00C73218" w:rsidP="004B3E1B">
            <w:pPr>
              <w:spacing w:line="320" w:lineRule="exact"/>
              <w:rPr>
                <w:rFonts w:eastAsia="ＭＳ ゴシック"/>
                <w:b/>
                <w:sz w:val="22"/>
                <w:szCs w:val="22"/>
              </w:rPr>
            </w:pPr>
            <w:r w:rsidRPr="00F26B90">
              <w:rPr>
                <w:rFonts w:eastAsia="ＭＳ ゴシック" w:hint="eastAsia"/>
                <w:b/>
                <w:sz w:val="22"/>
                <w:szCs w:val="22"/>
              </w:rPr>
              <w:t>妊娠、授乳</w:t>
            </w:r>
          </w:p>
        </w:tc>
        <w:tc>
          <w:tcPr>
            <w:tcW w:w="2443" w:type="dxa"/>
          </w:tcPr>
          <w:p w:rsidR="00C73218" w:rsidRPr="00F26B90" w:rsidRDefault="00C73218" w:rsidP="004B3E1B">
            <w:pPr>
              <w:spacing w:line="320" w:lineRule="exact"/>
              <w:jc w:val="center"/>
              <w:rPr>
                <w:rFonts w:eastAsia="ＭＳ ゴシック"/>
                <w:b/>
                <w:sz w:val="22"/>
                <w:szCs w:val="22"/>
              </w:rPr>
            </w:pPr>
            <w:r w:rsidRPr="00F26B90">
              <w:rPr>
                <w:rFonts w:eastAsia="ＭＳ ゴシック" w:hint="eastAsia"/>
                <w:b/>
                <w:sz w:val="22"/>
                <w:szCs w:val="22"/>
              </w:rPr>
              <w:t>有　・　無</w:t>
            </w:r>
          </w:p>
        </w:tc>
      </w:tr>
      <w:tr w:rsidR="00C73218" w:rsidTr="004B3E1B">
        <w:tc>
          <w:tcPr>
            <w:tcW w:w="2518" w:type="dxa"/>
          </w:tcPr>
          <w:p w:rsidR="00C73218" w:rsidRPr="00F26B90" w:rsidRDefault="00C73218" w:rsidP="004B3E1B">
            <w:pPr>
              <w:spacing w:line="320" w:lineRule="exact"/>
              <w:rPr>
                <w:rFonts w:eastAsia="ＭＳ ゴシック"/>
                <w:b/>
                <w:sz w:val="22"/>
                <w:szCs w:val="22"/>
              </w:rPr>
            </w:pPr>
            <w:r w:rsidRPr="00F26B90">
              <w:rPr>
                <w:rFonts w:eastAsia="ＭＳ ゴシック" w:hint="eastAsia"/>
                <w:b/>
                <w:sz w:val="22"/>
                <w:szCs w:val="22"/>
              </w:rPr>
              <w:t>感染症</w:t>
            </w:r>
          </w:p>
        </w:tc>
        <w:tc>
          <w:tcPr>
            <w:tcW w:w="2302" w:type="dxa"/>
          </w:tcPr>
          <w:p w:rsidR="00C73218" w:rsidRPr="00F26B90" w:rsidRDefault="00C73218" w:rsidP="004B3E1B">
            <w:pPr>
              <w:spacing w:line="320" w:lineRule="exact"/>
              <w:jc w:val="center"/>
              <w:rPr>
                <w:rFonts w:eastAsia="ＭＳ ゴシック"/>
                <w:b/>
                <w:sz w:val="22"/>
                <w:szCs w:val="22"/>
              </w:rPr>
            </w:pPr>
            <w:r w:rsidRPr="00F26B90">
              <w:rPr>
                <w:rFonts w:eastAsia="ＭＳ ゴシック" w:hint="eastAsia"/>
                <w:b/>
                <w:sz w:val="22"/>
                <w:szCs w:val="22"/>
              </w:rPr>
              <w:t>有　・　無</w:t>
            </w:r>
          </w:p>
        </w:tc>
        <w:tc>
          <w:tcPr>
            <w:tcW w:w="2518" w:type="dxa"/>
          </w:tcPr>
          <w:p w:rsidR="00C73218" w:rsidRPr="00F26B90" w:rsidRDefault="00C73218" w:rsidP="004B3E1B">
            <w:pPr>
              <w:spacing w:line="320" w:lineRule="exact"/>
              <w:rPr>
                <w:rFonts w:eastAsia="ＭＳ ゴシック"/>
                <w:b/>
                <w:sz w:val="22"/>
                <w:szCs w:val="22"/>
              </w:rPr>
            </w:pPr>
            <w:r w:rsidRPr="00F26B90">
              <w:rPr>
                <w:rFonts w:eastAsia="ＭＳ ゴシック"/>
                <w:b/>
                <w:sz w:val="22"/>
                <w:szCs w:val="22"/>
              </w:rPr>
              <w:t>PET</w:t>
            </w:r>
            <w:r w:rsidRPr="00F26B90">
              <w:rPr>
                <w:rFonts w:eastAsia="ＭＳ ゴシック" w:hint="eastAsia"/>
                <w:b/>
                <w:sz w:val="22"/>
                <w:szCs w:val="22"/>
              </w:rPr>
              <w:t>検査歴</w:t>
            </w:r>
          </w:p>
        </w:tc>
        <w:tc>
          <w:tcPr>
            <w:tcW w:w="2443" w:type="dxa"/>
          </w:tcPr>
          <w:p w:rsidR="00C73218" w:rsidRPr="00F26B90" w:rsidRDefault="00C73218" w:rsidP="004B3E1B">
            <w:pPr>
              <w:spacing w:line="320" w:lineRule="exact"/>
              <w:jc w:val="center"/>
              <w:rPr>
                <w:rFonts w:eastAsia="ＭＳ ゴシック"/>
                <w:b/>
                <w:sz w:val="22"/>
                <w:szCs w:val="22"/>
              </w:rPr>
            </w:pPr>
            <w:r w:rsidRPr="00F26B90">
              <w:rPr>
                <w:rFonts w:eastAsia="ＭＳ ゴシック" w:hint="eastAsia"/>
                <w:b/>
                <w:sz w:val="22"/>
                <w:szCs w:val="22"/>
              </w:rPr>
              <w:t>有　・　無</w:t>
            </w:r>
          </w:p>
        </w:tc>
      </w:tr>
      <w:tr w:rsidR="00C73218" w:rsidTr="004B3E1B">
        <w:tc>
          <w:tcPr>
            <w:tcW w:w="2518" w:type="dxa"/>
          </w:tcPr>
          <w:p w:rsidR="00C73218" w:rsidRPr="00F26B90" w:rsidRDefault="00C73218" w:rsidP="004B3E1B">
            <w:pPr>
              <w:spacing w:line="320" w:lineRule="exact"/>
              <w:rPr>
                <w:rFonts w:eastAsia="ＭＳ ゴシック"/>
                <w:b/>
                <w:sz w:val="22"/>
                <w:szCs w:val="22"/>
              </w:rPr>
            </w:pPr>
            <w:r w:rsidRPr="00F26B90">
              <w:rPr>
                <w:rFonts w:eastAsia="ＭＳ ゴシック" w:hint="eastAsia"/>
                <w:b/>
                <w:sz w:val="22"/>
                <w:szCs w:val="22"/>
              </w:rPr>
              <w:t>CT</w:t>
            </w:r>
            <w:r w:rsidRPr="00F26B90">
              <w:rPr>
                <w:rFonts w:eastAsia="ＭＳ ゴシック" w:hint="eastAsia"/>
                <w:b/>
                <w:sz w:val="22"/>
                <w:szCs w:val="22"/>
              </w:rPr>
              <w:t>検査（</w:t>
            </w:r>
            <w:r w:rsidR="003764E7">
              <w:rPr>
                <w:rFonts w:eastAsia="ＭＳ ゴシック" w:hint="eastAsia"/>
                <w:b/>
                <w:sz w:val="22"/>
                <w:szCs w:val="22"/>
              </w:rPr>
              <w:t>１月</w:t>
            </w:r>
            <w:r w:rsidRPr="00F26B90">
              <w:rPr>
                <w:rFonts w:eastAsia="ＭＳ ゴシック" w:hint="eastAsia"/>
                <w:b/>
                <w:sz w:val="22"/>
                <w:szCs w:val="22"/>
              </w:rPr>
              <w:t>以内）</w:t>
            </w:r>
          </w:p>
        </w:tc>
        <w:tc>
          <w:tcPr>
            <w:tcW w:w="2302" w:type="dxa"/>
          </w:tcPr>
          <w:p w:rsidR="00C73218" w:rsidRPr="00F26B90" w:rsidRDefault="003764E7" w:rsidP="00F7175E">
            <w:pPr>
              <w:spacing w:line="320" w:lineRule="exact"/>
              <w:jc w:val="right"/>
              <w:rPr>
                <w:rFonts w:eastAsia="ＭＳ ゴシック"/>
                <w:b/>
                <w:sz w:val="22"/>
                <w:szCs w:val="22"/>
              </w:rPr>
            </w:pPr>
            <w:r>
              <w:rPr>
                <w:rFonts w:eastAsia="ＭＳ ゴシック" w:hint="eastAsia"/>
                <w:b/>
                <w:sz w:val="22"/>
                <w:szCs w:val="22"/>
              </w:rPr>
              <w:t xml:space="preserve">年　</w:t>
            </w:r>
            <w:r w:rsidR="004B3E1B">
              <w:rPr>
                <w:rFonts w:eastAsia="ＭＳ ゴシック" w:hint="eastAsia"/>
                <w:b/>
                <w:sz w:val="22"/>
                <w:szCs w:val="22"/>
              </w:rPr>
              <w:t xml:space="preserve">　</w:t>
            </w:r>
            <w:r>
              <w:rPr>
                <w:rFonts w:eastAsia="ＭＳ ゴシック" w:hint="eastAsia"/>
                <w:b/>
                <w:sz w:val="22"/>
                <w:szCs w:val="22"/>
              </w:rPr>
              <w:t xml:space="preserve">月　</w:t>
            </w:r>
            <w:r w:rsidR="004B3E1B">
              <w:rPr>
                <w:rFonts w:eastAsia="ＭＳ ゴシック" w:hint="eastAsia"/>
                <w:b/>
                <w:sz w:val="22"/>
                <w:szCs w:val="22"/>
              </w:rPr>
              <w:t xml:space="preserve">　</w:t>
            </w:r>
            <w:r>
              <w:rPr>
                <w:rFonts w:eastAsia="ＭＳ ゴシック" w:hint="eastAsia"/>
                <w:b/>
                <w:sz w:val="22"/>
                <w:szCs w:val="22"/>
              </w:rPr>
              <w:t>日</w:t>
            </w:r>
          </w:p>
        </w:tc>
        <w:tc>
          <w:tcPr>
            <w:tcW w:w="2518" w:type="dxa"/>
          </w:tcPr>
          <w:p w:rsidR="00C73218" w:rsidRPr="00F26B90" w:rsidRDefault="00C73218" w:rsidP="004B3E1B">
            <w:pPr>
              <w:spacing w:line="320" w:lineRule="exact"/>
              <w:rPr>
                <w:rFonts w:eastAsia="ＭＳ ゴシック"/>
                <w:b/>
                <w:sz w:val="22"/>
                <w:szCs w:val="22"/>
              </w:rPr>
            </w:pPr>
            <w:r w:rsidRPr="00F26B90">
              <w:rPr>
                <w:rFonts w:eastAsia="ＭＳ ゴシック" w:hint="eastAsia"/>
                <w:b/>
                <w:sz w:val="22"/>
                <w:szCs w:val="22"/>
              </w:rPr>
              <w:t>MRI</w:t>
            </w:r>
            <w:r w:rsidRPr="00F26B90">
              <w:rPr>
                <w:rFonts w:eastAsia="ＭＳ ゴシック" w:hint="eastAsia"/>
                <w:b/>
                <w:sz w:val="22"/>
                <w:szCs w:val="22"/>
              </w:rPr>
              <w:t>検査</w:t>
            </w:r>
            <w:r w:rsidR="00C250AB">
              <w:rPr>
                <w:rFonts w:eastAsia="ＭＳ ゴシック" w:hint="eastAsia"/>
                <w:b/>
                <w:sz w:val="22"/>
                <w:szCs w:val="22"/>
              </w:rPr>
              <w:t xml:space="preserve">　</w:t>
            </w:r>
            <w:r w:rsidRPr="00F26B90">
              <w:rPr>
                <w:rFonts w:eastAsia="ＭＳ ゴシック" w:hint="eastAsia"/>
                <w:b/>
                <w:sz w:val="22"/>
                <w:szCs w:val="22"/>
              </w:rPr>
              <w:t>(</w:t>
            </w:r>
            <w:r w:rsidR="003764E7">
              <w:rPr>
                <w:rFonts w:eastAsia="ＭＳ ゴシック" w:hint="eastAsia"/>
                <w:b/>
                <w:sz w:val="22"/>
                <w:szCs w:val="22"/>
              </w:rPr>
              <w:t>１月</w:t>
            </w:r>
            <w:r w:rsidRPr="00F26B90">
              <w:rPr>
                <w:rFonts w:eastAsia="ＭＳ ゴシック" w:hint="eastAsia"/>
                <w:b/>
                <w:sz w:val="22"/>
                <w:szCs w:val="22"/>
              </w:rPr>
              <w:t>以内</w:t>
            </w:r>
            <w:r w:rsidRPr="00F26B90">
              <w:rPr>
                <w:rFonts w:eastAsia="ＭＳ ゴシック" w:hint="eastAsia"/>
                <w:b/>
                <w:sz w:val="22"/>
                <w:szCs w:val="22"/>
              </w:rPr>
              <w:t>)</w:t>
            </w:r>
          </w:p>
        </w:tc>
        <w:tc>
          <w:tcPr>
            <w:tcW w:w="2443" w:type="dxa"/>
          </w:tcPr>
          <w:p w:rsidR="00C73218" w:rsidRPr="00F26B90" w:rsidRDefault="004B3E1B" w:rsidP="00F7175E">
            <w:pPr>
              <w:spacing w:line="320" w:lineRule="exact"/>
              <w:ind w:firstLine="440"/>
              <w:jc w:val="right"/>
              <w:rPr>
                <w:rFonts w:eastAsia="ＭＳ ゴシック"/>
                <w:b/>
                <w:sz w:val="22"/>
                <w:szCs w:val="22"/>
              </w:rPr>
            </w:pPr>
            <w:r w:rsidRPr="004B3E1B">
              <w:rPr>
                <w:rFonts w:eastAsia="ＭＳ ゴシック" w:hint="eastAsia"/>
                <w:b/>
                <w:sz w:val="22"/>
                <w:szCs w:val="22"/>
              </w:rPr>
              <w:t>年</w:t>
            </w:r>
            <w:r>
              <w:rPr>
                <w:rFonts w:eastAsia="ＭＳ ゴシック" w:hint="eastAsia"/>
                <w:b/>
                <w:sz w:val="22"/>
                <w:szCs w:val="22"/>
              </w:rPr>
              <w:t xml:space="preserve">　</w:t>
            </w:r>
            <w:r w:rsidRPr="004B3E1B">
              <w:rPr>
                <w:rFonts w:eastAsia="ＭＳ ゴシック" w:hint="eastAsia"/>
                <w:b/>
                <w:sz w:val="22"/>
                <w:szCs w:val="22"/>
              </w:rPr>
              <w:t xml:space="preserve">　月</w:t>
            </w:r>
            <w:r>
              <w:rPr>
                <w:rFonts w:eastAsia="ＭＳ ゴシック" w:hint="eastAsia"/>
                <w:b/>
                <w:sz w:val="22"/>
                <w:szCs w:val="22"/>
              </w:rPr>
              <w:t xml:space="preserve">　</w:t>
            </w:r>
            <w:r w:rsidRPr="004B3E1B">
              <w:rPr>
                <w:rFonts w:eastAsia="ＭＳ ゴシック" w:hint="eastAsia"/>
                <w:b/>
                <w:sz w:val="22"/>
                <w:szCs w:val="22"/>
              </w:rPr>
              <w:t xml:space="preserve">　日</w:t>
            </w:r>
          </w:p>
        </w:tc>
      </w:tr>
      <w:tr w:rsidR="004B3E1B" w:rsidTr="004B3E1B">
        <w:tc>
          <w:tcPr>
            <w:tcW w:w="2518" w:type="dxa"/>
          </w:tcPr>
          <w:p w:rsidR="004B3E1B" w:rsidRPr="00F26B90" w:rsidRDefault="004B3E1B" w:rsidP="004B3E1B">
            <w:pPr>
              <w:spacing w:line="320" w:lineRule="exact"/>
              <w:rPr>
                <w:rFonts w:eastAsia="ＭＳ ゴシック"/>
                <w:b/>
                <w:sz w:val="22"/>
                <w:szCs w:val="22"/>
              </w:rPr>
            </w:pPr>
            <w:r w:rsidRPr="00F26B90">
              <w:rPr>
                <w:rFonts w:eastAsia="ＭＳ ゴシック" w:hint="eastAsia"/>
                <w:b/>
                <w:sz w:val="22"/>
                <w:szCs w:val="22"/>
              </w:rPr>
              <w:t>病理検査</w:t>
            </w:r>
          </w:p>
          <w:p w:rsidR="004B3E1B" w:rsidRPr="00F26B90" w:rsidRDefault="004B3E1B" w:rsidP="004B3E1B">
            <w:pPr>
              <w:spacing w:line="320" w:lineRule="exact"/>
              <w:ind w:firstLineChars="100" w:firstLine="221"/>
              <w:rPr>
                <w:rFonts w:eastAsia="ＭＳ ゴシック"/>
                <w:b/>
                <w:sz w:val="22"/>
                <w:szCs w:val="22"/>
              </w:rPr>
            </w:pPr>
            <w:r w:rsidRPr="00F26B90">
              <w:rPr>
                <w:rFonts w:eastAsia="ＭＳ ゴシック" w:hint="eastAsia"/>
                <w:b/>
                <w:sz w:val="22"/>
                <w:szCs w:val="22"/>
              </w:rPr>
              <w:t>悪性腫瘍の確定</w:t>
            </w:r>
          </w:p>
        </w:tc>
        <w:tc>
          <w:tcPr>
            <w:tcW w:w="2302" w:type="dxa"/>
          </w:tcPr>
          <w:p w:rsidR="004B3E1B" w:rsidRPr="00F26B90" w:rsidRDefault="004B3E1B" w:rsidP="004B3E1B">
            <w:pPr>
              <w:spacing w:line="320" w:lineRule="exact"/>
              <w:jc w:val="center"/>
              <w:rPr>
                <w:rFonts w:eastAsia="ＭＳ ゴシック"/>
                <w:b/>
                <w:sz w:val="22"/>
                <w:szCs w:val="22"/>
              </w:rPr>
            </w:pPr>
            <w:r w:rsidRPr="00F26B90">
              <w:rPr>
                <w:rFonts w:eastAsia="ＭＳ ゴシック" w:hint="eastAsia"/>
                <w:b/>
                <w:sz w:val="22"/>
                <w:szCs w:val="22"/>
              </w:rPr>
              <w:t>有　・　無</w:t>
            </w:r>
          </w:p>
          <w:p w:rsidR="004B3E1B" w:rsidRPr="00F26B90" w:rsidRDefault="004B3E1B" w:rsidP="004B3E1B">
            <w:pPr>
              <w:spacing w:line="320" w:lineRule="exact"/>
              <w:jc w:val="center"/>
              <w:rPr>
                <w:rFonts w:eastAsia="ＭＳ ゴシック"/>
                <w:b/>
                <w:sz w:val="22"/>
                <w:szCs w:val="22"/>
              </w:rPr>
            </w:pPr>
            <w:r w:rsidRPr="00F26B90">
              <w:rPr>
                <w:rFonts w:eastAsia="ＭＳ ゴシック" w:hint="eastAsia"/>
                <w:b/>
                <w:sz w:val="22"/>
                <w:szCs w:val="22"/>
              </w:rPr>
              <w:t>有　・　無</w:t>
            </w:r>
          </w:p>
        </w:tc>
        <w:tc>
          <w:tcPr>
            <w:tcW w:w="2520" w:type="dxa"/>
            <w:tcBorders>
              <w:bottom w:val="single" w:sz="4" w:space="0" w:color="auto"/>
            </w:tcBorders>
            <w:vAlign w:val="center"/>
          </w:tcPr>
          <w:p w:rsidR="004B3E1B" w:rsidRPr="00F26B90" w:rsidRDefault="004B3E1B" w:rsidP="004B3E1B">
            <w:pPr>
              <w:spacing w:line="320" w:lineRule="exact"/>
              <w:jc w:val="left"/>
              <w:rPr>
                <w:rFonts w:eastAsia="ＭＳ ゴシック"/>
                <w:b/>
                <w:sz w:val="22"/>
                <w:szCs w:val="22"/>
              </w:rPr>
            </w:pPr>
            <w:r>
              <w:rPr>
                <w:rFonts w:eastAsia="ＭＳ ゴシック" w:hint="eastAsia"/>
                <w:b/>
                <w:sz w:val="22"/>
                <w:szCs w:val="22"/>
              </w:rPr>
              <w:t>ICD</w:t>
            </w:r>
            <w:r>
              <w:rPr>
                <w:rFonts w:eastAsia="ＭＳ ゴシック" w:hint="eastAsia"/>
                <w:b/>
                <w:sz w:val="22"/>
                <w:szCs w:val="22"/>
              </w:rPr>
              <w:t>装着</w:t>
            </w:r>
            <w:r>
              <w:rPr>
                <w:rFonts w:eastAsia="ＭＳ ゴシック"/>
                <w:b/>
                <w:sz w:val="22"/>
                <w:szCs w:val="22"/>
              </w:rPr>
              <w:t xml:space="preserve">　　　　</w:t>
            </w:r>
            <w:r w:rsidRPr="00F26B90">
              <w:rPr>
                <w:rFonts w:eastAsia="ＭＳ ゴシック" w:hint="eastAsia"/>
                <w:b/>
                <w:sz w:val="22"/>
                <w:szCs w:val="22"/>
              </w:rPr>
              <w:t xml:space="preserve">　　</w:t>
            </w:r>
          </w:p>
        </w:tc>
        <w:tc>
          <w:tcPr>
            <w:tcW w:w="2441" w:type="dxa"/>
            <w:tcBorders>
              <w:bottom w:val="single" w:sz="4" w:space="0" w:color="auto"/>
            </w:tcBorders>
            <w:vAlign w:val="center"/>
          </w:tcPr>
          <w:p w:rsidR="004B3E1B" w:rsidRPr="00F26B90" w:rsidRDefault="004B3E1B" w:rsidP="004B3E1B">
            <w:pPr>
              <w:wordWrap w:val="0"/>
              <w:spacing w:line="320" w:lineRule="exact"/>
              <w:ind w:right="550"/>
              <w:jc w:val="right"/>
              <w:rPr>
                <w:rFonts w:eastAsia="ＭＳ ゴシック"/>
                <w:b/>
                <w:sz w:val="22"/>
                <w:szCs w:val="22"/>
              </w:rPr>
            </w:pPr>
            <w:r w:rsidRPr="004B3E1B">
              <w:rPr>
                <w:rFonts w:eastAsia="ＭＳ ゴシック" w:hint="eastAsia"/>
                <w:b/>
                <w:sz w:val="22"/>
                <w:szCs w:val="22"/>
              </w:rPr>
              <w:t>有　・　無</w:t>
            </w:r>
          </w:p>
        </w:tc>
      </w:tr>
      <w:tr w:rsidR="000B3DD5" w:rsidTr="004B3E1B">
        <w:tc>
          <w:tcPr>
            <w:tcW w:w="2518" w:type="dxa"/>
          </w:tcPr>
          <w:p w:rsidR="000B3DD5" w:rsidRPr="00F26B90" w:rsidRDefault="000B3DD5" w:rsidP="004B3E1B">
            <w:pPr>
              <w:spacing w:line="320" w:lineRule="exact"/>
              <w:rPr>
                <w:rFonts w:eastAsia="ＭＳ ゴシック"/>
                <w:b/>
                <w:sz w:val="22"/>
                <w:szCs w:val="22"/>
              </w:rPr>
            </w:pPr>
            <w:r w:rsidRPr="00F26B90">
              <w:rPr>
                <w:rFonts w:eastAsia="ＭＳ ゴシック" w:hint="eastAsia"/>
                <w:b/>
                <w:sz w:val="22"/>
                <w:szCs w:val="22"/>
              </w:rPr>
              <w:t>糖尿病</w:t>
            </w:r>
          </w:p>
          <w:p w:rsidR="000B3DD5" w:rsidRPr="00F26B90" w:rsidRDefault="000B3DD5" w:rsidP="004B3E1B">
            <w:pPr>
              <w:spacing w:line="320" w:lineRule="exact"/>
              <w:rPr>
                <w:rFonts w:eastAsia="ＭＳ ゴシック"/>
                <w:b/>
                <w:sz w:val="22"/>
                <w:szCs w:val="22"/>
              </w:rPr>
            </w:pPr>
            <w:r w:rsidRPr="00F26B90">
              <w:rPr>
                <w:rFonts w:eastAsia="ＭＳ ゴシック" w:hint="eastAsia"/>
                <w:b/>
                <w:sz w:val="22"/>
                <w:szCs w:val="22"/>
              </w:rPr>
              <w:t>インシュリン使用</w:t>
            </w:r>
          </w:p>
        </w:tc>
        <w:tc>
          <w:tcPr>
            <w:tcW w:w="2302" w:type="dxa"/>
          </w:tcPr>
          <w:p w:rsidR="000B3DD5" w:rsidRPr="00F26B90" w:rsidRDefault="000B3DD5" w:rsidP="004B3E1B">
            <w:pPr>
              <w:spacing w:line="320" w:lineRule="exact"/>
              <w:jc w:val="center"/>
              <w:rPr>
                <w:rFonts w:eastAsia="ＭＳ ゴシック"/>
                <w:b/>
                <w:sz w:val="22"/>
                <w:szCs w:val="22"/>
              </w:rPr>
            </w:pPr>
            <w:r w:rsidRPr="00F26B90">
              <w:rPr>
                <w:rFonts w:eastAsia="ＭＳ ゴシック" w:hint="eastAsia"/>
                <w:b/>
                <w:sz w:val="22"/>
                <w:szCs w:val="22"/>
              </w:rPr>
              <w:t>有　・　無</w:t>
            </w:r>
          </w:p>
          <w:p w:rsidR="000B3DD5" w:rsidRPr="00F26B90" w:rsidRDefault="000B3DD5" w:rsidP="004B3E1B">
            <w:pPr>
              <w:spacing w:line="320" w:lineRule="exact"/>
              <w:jc w:val="center"/>
              <w:rPr>
                <w:rFonts w:eastAsia="ＭＳ ゴシック"/>
                <w:b/>
                <w:sz w:val="22"/>
                <w:szCs w:val="22"/>
              </w:rPr>
            </w:pPr>
            <w:r w:rsidRPr="00F26B90">
              <w:rPr>
                <w:rFonts w:eastAsia="ＭＳ ゴシック" w:hint="eastAsia"/>
                <w:b/>
                <w:sz w:val="22"/>
                <w:szCs w:val="22"/>
              </w:rPr>
              <w:t>有　・　無</w:t>
            </w:r>
          </w:p>
        </w:tc>
        <w:tc>
          <w:tcPr>
            <w:tcW w:w="4961" w:type="dxa"/>
            <w:gridSpan w:val="2"/>
            <w:tcBorders>
              <w:bottom w:val="single" w:sz="4" w:space="0" w:color="auto"/>
              <w:right w:val="single" w:sz="4" w:space="0" w:color="auto"/>
            </w:tcBorders>
            <w:vAlign w:val="center"/>
          </w:tcPr>
          <w:p w:rsidR="000B3DD5" w:rsidRPr="00F26B90" w:rsidRDefault="004B3E1B" w:rsidP="004B3E1B">
            <w:pPr>
              <w:spacing w:line="320" w:lineRule="exact"/>
              <w:rPr>
                <w:rFonts w:eastAsia="ＭＳ ゴシック"/>
                <w:b/>
                <w:sz w:val="22"/>
                <w:szCs w:val="22"/>
              </w:rPr>
            </w:pPr>
            <w:r w:rsidRPr="004B3E1B">
              <w:rPr>
                <w:rFonts w:eastAsia="ＭＳ ゴシック" w:hint="eastAsia"/>
                <w:b/>
                <w:sz w:val="22"/>
                <w:szCs w:val="22"/>
              </w:rPr>
              <w:t>空腹時血糖</w:t>
            </w:r>
            <w:r>
              <w:rPr>
                <w:rFonts w:eastAsia="ＭＳ ゴシック" w:hint="eastAsia"/>
                <w:b/>
                <w:sz w:val="22"/>
                <w:szCs w:val="22"/>
              </w:rPr>
              <w:t xml:space="preserve">　</w:t>
            </w:r>
            <w:r>
              <w:rPr>
                <w:rFonts w:eastAsia="ＭＳ ゴシック"/>
                <w:b/>
                <w:sz w:val="22"/>
                <w:szCs w:val="22"/>
              </w:rPr>
              <w:t xml:space="preserve">　　　　　　　　　</w:t>
            </w:r>
            <w:r>
              <w:rPr>
                <w:rFonts w:eastAsia="ＭＳ ゴシック" w:hint="eastAsia"/>
                <w:b/>
                <w:sz w:val="22"/>
                <w:szCs w:val="22"/>
              </w:rPr>
              <w:t xml:space="preserve">　</w:t>
            </w:r>
            <w:r w:rsidRPr="004B3E1B">
              <w:rPr>
                <w:rFonts w:eastAsia="ＭＳ ゴシック" w:hint="eastAsia"/>
                <w:b/>
                <w:sz w:val="22"/>
                <w:szCs w:val="22"/>
              </w:rPr>
              <w:t>㎎</w:t>
            </w:r>
            <w:r w:rsidRPr="004B3E1B">
              <w:rPr>
                <w:rFonts w:eastAsia="ＭＳ ゴシック" w:hint="eastAsia"/>
                <w:b/>
                <w:sz w:val="22"/>
                <w:szCs w:val="22"/>
              </w:rPr>
              <w:t>/</w:t>
            </w:r>
            <w:r w:rsidRPr="004B3E1B">
              <w:rPr>
                <w:rFonts w:eastAsia="ＭＳ ゴシック" w:hint="eastAsia"/>
                <w:b/>
                <w:sz w:val="22"/>
                <w:szCs w:val="22"/>
              </w:rPr>
              <w:t>ｄｌ</w:t>
            </w:r>
            <w:r>
              <w:rPr>
                <w:rFonts w:eastAsia="ＭＳ ゴシック"/>
                <w:b/>
                <w:sz w:val="22"/>
                <w:szCs w:val="22"/>
              </w:rPr>
              <w:t xml:space="preserve">　　　</w:t>
            </w:r>
          </w:p>
        </w:tc>
      </w:tr>
    </w:tbl>
    <w:p w:rsidR="003476BD" w:rsidRDefault="004B3E1B" w:rsidP="00AF508A">
      <w:pPr>
        <w:spacing w:after="240" w:line="320" w:lineRule="exact"/>
        <w:rPr>
          <w:rFonts w:eastAsia="ＭＳ ゴシック"/>
          <w:b/>
          <w:sz w:val="22"/>
          <w:szCs w:val="22"/>
        </w:rPr>
      </w:pPr>
      <w:r>
        <w:rPr>
          <w:rFonts w:eastAsia="ＭＳ ゴシック"/>
          <w:b/>
          <w:noProof/>
          <w:sz w:val="22"/>
          <w:szCs w:val="22"/>
        </w:rPr>
        <mc:AlternateContent>
          <mc:Choice Requires="wps">
            <w:drawing>
              <wp:anchor distT="0" distB="0" distL="114300" distR="114300" simplePos="0" relativeHeight="251662336" behindDoc="0" locked="0" layoutInCell="1" allowOverlap="1" wp14:anchorId="0D526C8E" wp14:editId="2E1B2AC6">
                <wp:simplePos x="0" y="0"/>
                <wp:positionH relativeFrom="column">
                  <wp:posOffset>-139065</wp:posOffset>
                </wp:positionH>
                <wp:positionV relativeFrom="paragraph">
                  <wp:posOffset>1858010</wp:posOffset>
                </wp:positionV>
                <wp:extent cx="3566795" cy="3238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8A" w:rsidRPr="00AF508A" w:rsidRDefault="00AF508A" w:rsidP="00AF508A">
                            <w:pPr>
                              <w:rPr>
                                <w:rFonts w:asciiTheme="majorEastAsia" w:eastAsiaTheme="majorEastAsia" w:hAnsiTheme="majorEastAsia"/>
                                <w:b/>
                                <w:sz w:val="24"/>
                              </w:rPr>
                            </w:pPr>
                            <w:r>
                              <w:rPr>
                                <w:rFonts w:asciiTheme="majorEastAsia" w:eastAsiaTheme="majorEastAsia" w:hAnsiTheme="majorEastAsia" w:hint="eastAsia"/>
                                <w:b/>
                                <w:sz w:val="24"/>
                              </w:rPr>
                              <w:t>◆</w:t>
                            </w:r>
                            <w:r w:rsidRPr="00AF508A">
                              <w:rPr>
                                <w:rFonts w:asciiTheme="majorEastAsia" w:eastAsiaTheme="majorEastAsia" w:hAnsiTheme="majorEastAsia" w:hint="eastAsia"/>
                                <w:b/>
                                <w:sz w:val="24"/>
                              </w:rPr>
                              <w:t>診断目的に○</w:t>
                            </w:r>
                            <w:r w:rsidR="00C250AB">
                              <w:rPr>
                                <w:rFonts w:asciiTheme="majorEastAsia" w:eastAsiaTheme="majorEastAsia" w:hAnsiTheme="majorEastAsia" w:hint="eastAsia"/>
                                <w:b/>
                                <w:sz w:val="24"/>
                              </w:rPr>
                              <w:t>印</w:t>
                            </w:r>
                            <w:r w:rsidRPr="00AF508A">
                              <w:rPr>
                                <w:rFonts w:asciiTheme="majorEastAsia" w:eastAsiaTheme="majorEastAsia" w:hAnsiTheme="majorEastAsia" w:hint="eastAsia"/>
                                <w:b/>
                                <w:sz w:val="24"/>
                              </w:rPr>
                              <w:t>を</w:t>
                            </w:r>
                            <w:r w:rsidR="00C250AB">
                              <w:rPr>
                                <w:rFonts w:asciiTheme="majorEastAsia" w:eastAsiaTheme="majorEastAsia" w:hAnsiTheme="majorEastAsia" w:hint="eastAsia"/>
                                <w:b/>
                                <w:sz w:val="24"/>
                              </w:rPr>
                              <w:t>付けて</w:t>
                            </w:r>
                            <w:r w:rsidRPr="00AF508A">
                              <w:rPr>
                                <w:rFonts w:asciiTheme="majorEastAsia" w:eastAsiaTheme="majorEastAsia" w:hAnsiTheme="majorEastAsia" w:hint="eastAsia"/>
                                <w:b/>
                                <w:sz w:val="24"/>
                              </w:rPr>
                              <w:t>ください</w:t>
                            </w:r>
                            <w:r w:rsidR="00C250AB">
                              <w:rPr>
                                <w:rFonts w:asciiTheme="majorEastAsia" w:eastAsiaTheme="majorEastAsia" w:hAnsiTheme="majorEastAsia" w:hint="eastAsia"/>
                                <w:b/>
                                <w:sz w:val="24"/>
                              </w:rPr>
                              <w:t>。（複数可）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0.95pt;margin-top:146.3pt;width:280.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97vA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" filled="f" stroked="f">
                <v:textbox>
                  <w:txbxContent>
                    <w:p w:rsidR="00AF508A" w:rsidRPr="00AF508A" w:rsidRDefault="00AF508A" w:rsidP="00AF508A">
                      <w:pPr>
                        <w:rPr>
                          <w:rFonts w:asciiTheme="majorEastAsia" w:eastAsiaTheme="majorEastAsia" w:hAnsiTheme="majorEastAsia"/>
                          <w:b/>
                          <w:sz w:val="24"/>
                        </w:rPr>
                      </w:pPr>
                      <w:r>
                        <w:rPr>
                          <w:rFonts w:asciiTheme="majorEastAsia" w:eastAsiaTheme="majorEastAsia" w:hAnsiTheme="majorEastAsia" w:hint="eastAsia"/>
                          <w:b/>
                          <w:sz w:val="24"/>
                        </w:rPr>
                        <w:t>◆</w:t>
                      </w:r>
                      <w:r w:rsidRPr="00AF508A">
                        <w:rPr>
                          <w:rFonts w:asciiTheme="majorEastAsia" w:eastAsiaTheme="majorEastAsia" w:hAnsiTheme="majorEastAsia" w:hint="eastAsia"/>
                          <w:b/>
                          <w:sz w:val="24"/>
                        </w:rPr>
                        <w:t>診断目的に○</w:t>
                      </w:r>
                      <w:r w:rsidR="00C250AB">
                        <w:rPr>
                          <w:rFonts w:asciiTheme="majorEastAsia" w:eastAsiaTheme="majorEastAsia" w:hAnsiTheme="majorEastAsia" w:hint="eastAsia"/>
                          <w:b/>
                          <w:sz w:val="24"/>
                        </w:rPr>
                        <w:t>印</w:t>
                      </w:r>
                      <w:r w:rsidRPr="00AF508A">
                        <w:rPr>
                          <w:rFonts w:asciiTheme="majorEastAsia" w:eastAsiaTheme="majorEastAsia" w:hAnsiTheme="majorEastAsia" w:hint="eastAsia"/>
                          <w:b/>
                          <w:sz w:val="24"/>
                        </w:rPr>
                        <w:t>を</w:t>
                      </w:r>
                      <w:r w:rsidR="00C250AB">
                        <w:rPr>
                          <w:rFonts w:asciiTheme="majorEastAsia" w:eastAsiaTheme="majorEastAsia" w:hAnsiTheme="majorEastAsia" w:hint="eastAsia"/>
                          <w:b/>
                          <w:sz w:val="24"/>
                        </w:rPr>
                        <w:t>付けて</w:t>
                      </w:r>
                      <w:r w:rsidRPr="00AF508A">
                        <w:rPr>
                          <w:rFonts w:asciiTheme="majorEastAsia" w:eastAsiaTheme="majorEastAsia" w:hAnsiTheme="majorEastAsia" w:hint="eastAsia"/>
                          <w:b/>
                          <w:sz w:val="24"/>
                        </w:rPr>
                        <w:t>ください</w:t>
                      </w:r>
                      <w:r w:rsidR="00C250AB">
                        <w:rPr>
                          <w:rFonts w:asciiTheme="majorEastAsia" w:eastAsiaTheme="majorEastAsia" w:hAnsiTheme="majorEastAsia" w:hint="eastAsia"/>
                          <w:b/>
                          <w:sz w:val="24"/>
                        </w:rPr>
                        <w:t>。（複数可）</w:t>
                      </w:r>
                    </w:p>
                  </w:txbxContent>
                </v:textbox>
              </v:shape>
            </w:pict>
          </mc:Fallback>
        </mc:AlternateContent>
      </w:r>
    </w:p>
    <w:tbl>
      <w:tblPr>
        <w:tblpPr w:leftFromText="142" w:rightFromText="142" w:vertAnchor="text" w:horzAnchor="margin" w:tblpY="2810"/>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992"/>
        <w:gridCol w:w="992"/>
        <w:gridCol w:w="1819"/>
      </w:tblGrid>
      <w:tr w:rsidR="00C73218" w:rsidRPr="0067183F" w:rsidTr="00437EEE">
        <w:trPr>
          <w:trHeight w:val="375"/>
        </w:trPr>
        <w:tc>
          <w:tcPr>
            <w:tcW w:w="1550" w:type="dxa"/>
            <w:tcBorders>
              <w:top w:val="single" w:sz="8" w:space="0" w:color="auto"/>
              <w:left w:val="single" w:sz="8" w:space="0" w:color="auto"/>
              <w:bottom w:val="single" w:sz="18" w:space="0" w:color="auto"/>
              <w:right w:val="single" w:sz="8" w:space="0" w:color="auto"/>
            </w:tcBorders>
          </w:tcPr>
          <w:p w:rsidR="00C73218" w:rsidRPr="00AB1415" w:rsidRDefault="00C73218" w:rsidP="00AA0357">
            <w:pPr>
              <w:spacing w:line="320" w:lineRule="exact"/>
              <w:ind w:left="-85"/>
              <w:jc w:val="center"/>
              <w:rPr>
                <w:rFonts w:eastAsia="ＭＳ ゴシック"/>
                <w:b/>
                <w:i/>
                <w:sz w:val="24"/>
              </w:rPr>
            </w:pPr>
            <w:r w:rsidRPr="00AB1415">
              <w:rPr>
                <w:rFonts w:eastAsia="ＭＳ ゴシック" w:hint="eastAsia"/>
                <w:b/>
                <w:i/>
                <w:sz w:val="24"/>
              </w:rPr>
              <w:t>疾患名</w:t>
            </w:r>
          </w:p>
        </w:tc>
        <w:tc>
          <w:tcPr>
            <w:tcW w:w="992" w:type="dxa"/>
            <w:tcBorders>
              <w:top w:val="single" w:sz="8" w:space="0" w:color="auto"/>
              <w:left w:val="single" w:sz="8" w:space="0" w:color="auto"/>
              <w:bottom w:val="single" w:sz="18" w:space="0" w:color="auto"/>
              <w:right w:val="single" w:sz="8" w:space="0" w:color="auto"/>
            </w:tcBorders>
          </w:tcPr>
          <w:p w:rsidR="00C73218" w:rsidRPr="00AB1415" w:rsidRDefault="00F95C4D" w:rsidP="00AA0357">
            <w:pPr>
              <w:spacing w:line="320" w:lineRule="exact"/>
              <w:ind w:left="-85"/>
              <w:jc w:val="center"/>
              <w:rPr>
                <w:rFonts w:eastAsia="ＭＳ ゴシック"/>
                <w:b/>
                <w:i/>
                <w:szCs w:val="21"/>
              </w:rPr>
            </w:pPr>
            <w:r>
              <w:rPr>
                <w:rFonts w:eastAsia="ＭＳ ゴシック" w:hint="eastAsia"/>
                <w:b/>
                <w:i/>
                <w:szCs w:val="21"/>
              </w:rPr>
              <w:t>効果判定</w:t>
            </w:r>
          </w:p>
        </w:tc>
        <w:tc>
          <w:tcPr>
            <w:tcW w:w="992" w:type="dxa"/>
            <w:tcBorders>
              <w:top w:val="single" w:sz="8" w:space="0" w:color="auto"/>
              <w:left w:val="single" w:sz="8" w:space="0" w:color="auto"/>
              <w:bottom w:val="single" w:sz="18" w:space="0" w:color="auto"/>
              <w:right w:val="single" w:sz="8" w:space="0" w:color="auto"/>
            </w:tcBorders>
          </w:tcPr>
          <w:p w:rsidR="00C73218" w:rsidRPr="00AB1415" w:rsidRDefault="00C73218" w:rsidP="00AA0357">
            <w:pPr>
              <w:spacing w:line="320" w:lineRule="exact"/>
              <w:ind w:left="-85"/>
              <w:jc w:val="center"/>
              <w:rPr>
                <w:rFonts w:eastAsia="ＭＳ ゴシック"/>
                <w:b/>
                <w:i/>
                <w:szCs w:val="21"/>
              </w:rPr>
            </w:pPr>
            <w:r w:rsidRPr="00AB1415">
              <w:rPr>
                <w:rFonts w:eastAsia="ＭＳ ゴシック" w:hint="eastAsia"/>
                <w:b/>
                <w:i/>
                <w:szCs w:val="21"/>
              </w:rPr>
              <w:t>病期診断</w:t>
            </w:r>
          </w:p>
        </w:tc>
        <w:tc>
          <w:tcPr>
            <w:tcW w:w="1819" w:type="dxa"/>
            <w:tcBorders>
              <w:top w:val="single" w:sz="8" w:space="0" w:color="auto"/>
              <w:left w:val="single" w:sz="8" w:space="0" w:color="auto"/>
              <w:bottom w:val="single" w:sz="18" w:space="0" w:color="auto"/>
              <w:right w:val="single" w:sz="8" w:space="0" w:color="auto"/>
            </w:tcBorders>
          </w:tcPr>
          <w:p w:rsidR="00C73218" w:rsidRPr="00AB1415" w:rsidRDefault="00C73218" w:rsidP="00AA0357">
            <w:pPr>
              <w:spacing w:line="320" w:lineRule="exact"/>
              <w:ind w:left="-85"/>
              <w:jc w:val="center"/>
              <w:rPr>
                <w:rFonts w:eastAsia="ＭＳ ゴシック"/>
                <w:b/>
                <w:i/>
                <w:szCs w:val="21"/>
              </w:rPr>
            </w:pPr>
            <w:r w:rsidRPr="00AB1415">
              <w:rPr>
                <w:rFonts w:eastAsia="ＭＳ ゴシック" w:hint="eastAsia"/>
                <w:b/>
                <w:i/>
                <w:szCs w:val="21"/>
              </w:rPr>
              <w:t>転移・再発の診断</w:t>
            </w:r>
          </w:p>
        </w:tc>
      </w:tr>
      <w:tr w:rsidR="00C73218" w:rsidTr="00437EEE">
        <w:trPr>
          <w:trHeight w:val="375"/>
        </w:trPr>
        <w:tc>
          <w:tcPr>
            <w:tcW w:w="1550" w:type="dxa"/>
            <w:tcBorders>
              <w:top w:val="single" w:sz="1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r w:rsidRPr="00AF508A">
              <w:rPr>
                <w:rFonts w:eastAsia="ＭＳ ゴシック" w:hint="eastAsia"/>
                <w:b/>
                <w:sz w:val="22"/>
                <w:szCs w:val="22"/>
              </w:rPr>
              <w:t>肺癌</w:t>
            </w:r>
          </w:p>
        </w:tc>
        <w:tc>
          <w:tcPr>
            <w:tcW w:w="992" w:type="dxa"/>
            <w:tcBorders>
              <w:top w:val="single" w:sz="18" w:space="0" w:color="auto"/>
              <w:left w:val="single" w:sz="8" w:space="0" w:color="auto"/>
              <w:bottom w:val="single" w:sz="8" w:space="0" w:color="auto"/>
              <w:right w:val="single" w:sz="8" w:space="0" w:color="auto"/>
              <w:tl2br w:val="single" w:sz="4" w:space="0" w:color="auto"/>
            </w:tcBorders>
          </w:tcPr>
          <w:p w:rsidR="00C73218" w:rsidRPr="00AF508A" w:rsidRDefault="00C73218" w:rsidP="00AA0357">
            <w:pPr>
              <w:spacing w:line="320" w:lineRule="exact"/>
              <w:ind w:left="-85"/>
              <w:jc w:val="left"/>
              <w:rPr>
                <w:rFonts w:eastAsia="ＭＳ ゴシック"/>
                <w:b/>
                <w:sz w:val="22"/>
                <w:szCs w:val="22"/>
              </w:rPr>
            </w:pPr>
          </w:p>
        </w:tc>
        <w:tc>
          <w:tcPr>
            <w:tcW w:w="992" w:type="dxa"/>
            <w:tcBorders>
              <w:top w:val="single" w:sz="1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1819" w:type="dxa"/>
            <w:tcBorders>
              <w:top w:val="single" w:sz="1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r>
      <w:tr w:rsidR="00C73218" w:rsidTr="00437EEE">
        <w:trPr>
          <w:trHeight w:val="331"/>
        </w:trPr>
        <w:tc>
          <w:tcPr>
            <w:tcW w:w="1550"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r w:rsidRPr="00AF508A">
              <w:rPr>
                <w:rFonts w:eastAsia="ＭＳ ゴシック" w:hint="eastAsia"/>
                <w:b/>
                <w:sz w:val="22"/>
                <w:szCs w:val="22"/>
              </w:rPr>
              <w:t>乳癌</w:t>
            </w:r>
          </w:p>
        </w:tc>
        <w:tc>
          <w:tcPr>
            <w:tcW w:w="992" w:type="dxa"/>
            <w:tcBorders>
              <w:top w:val="single" w:sz="8" w:space="0" w:color="auto"/>
              <w:left w:val="single" w:sz="8" w:space="0" w:color="auto"/>
              <w:bottom w:val="single" w:sz="8" w:space="0" w:color="auto"/>
              <w:right w:val="single" w:sz="8" w:space="0" w:color="auto"/>
              <w:tl2br w:val="single" w:sz="4" w:space="0" w:color="auto"/>
            </w:tcBorders>
          </w:tcPr>
          <w:p w:rsidR="00C73218" w:rsidRPr="00AF508A" w:rsidRDefault="00C73218" w:rsidP="00AA0357">
            <w:pPr>
              <w:spacing w:line="320" w:lineRule="exact"/>
              <w:ind w:left="-85"/>
              <w:jc w:val="left"/>
              <w:rPr>
                <w:rFonts w:eastAsia="ＭＳ ゴシック"/>
                <w:b/>
                <w:sz w:val="22"/>
                <w:szCs w:val="22"/>
              </w:rPr>
            </w:pPr>
          </w:p>
        </w:tc>
        <w:tc>
          <w:tcPr>
            <w:tcW w:w="992"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1819"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r>
      <w:tr w:rsidR="00C73218" w:rsidTr="00437EEE">
        <w:trPr>
          <w:trHeight w:val="331"/>
        </w:trPr>
        <w:tc>
          <w:tcPr>
            <w:tcW w:w="1550" w:type="dxa"/>
            <w:tcBorders>
              <w:top w:val="single" w:sz="8" w:space="0" w:color="auto"/>
              <w:left w:val="single" w:sz="8" w:space="0" w:color="auto"/>
              <w:bottom w:val="single" w:sz="8" w:space="0" w:color="auto"/>
              <w:right w:val="single" w:sz="8" w:space="0" w:color="auto"/>
            </w:tcBorders>
          </w:tcPr>
          <w:p w:rsidR="00C73218" w:rsidRPr="00437EEE" w:rsidRDefault="00C73218" w:rsidP="00437EEE">
            <w:pPr>
              <w:spacing w:line="320" w:lineRule="exact"/>
              <w:ind w:left="-85"/>
              <w:jc w:val="left"/>
              <w:rPr>
                <w:rFonts w:eastAsia="ＭＳ ゴシック"/>
                <w:b/>
                <w:sz w:val="20"/>
                <w:szCs w:val="20"/>
              </w:rPr>
            </w:pPr>
            <w:r w:rsidRPr="00437EEE">
              <w:rPr>
                <w:rFonts w:eastAsia="ＭＳ ゴシック" w:hint="eastAsia"/>
                <w:b/>
                <w:sz w:val="20"/>
                <w:szCs w:val="20"/>
              </w:rPr>
              <w:t>胃癌（進行</w:t>
            </w:r>
            <w:r w:rsidR="00437EEE" w:rsidRPr="00437EEE">
              <w:rPr>
                <w:rFonts w:eastAsia="ＭＳ ゴシック" w:hint="eastAsia"/>
                <w:b/>
                <w:sz w:val="20"/>
                <w:szCs w:val="20"/>
              </w:rPr>
              <w:t>癌</w:t>
            </w:r>
            <w:r w:rsidRPr="00437EEE">
              <w:rPr>
                <w:rFonts w:eastAsia="ＭＳ ゴシック" w:hint="eastAsia"/>
                <w:b/>
                <w:sz w:val="20"/>
                <w:szCs w:val="20"/>
              </w:rPr>
              <w:t>）</w:t>
            </w:r>
          </w:p>
        </w:tc>
        <w:tc>
          <w:tcPr>
            <w:tcW w:w="992" w:type="dxa"/>
            <w:tcBorders>
              <w:top w:val="single" w:sz="8" w:space="0" w:color="auto"/>
              <w:left w:val="single" w:sz="8" w:space="0" w:color="auto"/>
              <w:bottom w:val="single" w:sz="8" w:space="0" w:color="auto"/>
              <w:right w:val="single" w:sz="8" w:space="0" w:color="auto"/>
              <w:tl2br w:val="single" w:sz="4" w:space="0" w:color="auto"/>
            </w:tcBorders>
          </w:tcPr>
          <w:p w:rsidR="00C73218" w:rsidRPr="00AF508A" w:rsidRDefault="00C73218" w:rsidP="00AA0357">
            <w:pPr>
              <w:spacing w:line="320" w:lineRule="exact"/>
              <w:ind w:left="-85"/>
              <w:jc w:val="left"/>
              <w:rPr>
                <w:rFonts w:eastAsia="ＭＳ ゴシック"/>
                <w:b/>
                <w:sz w:val="22"/>
                <w:szCs w:val="22"/>
              </w:rPr>
            </w:pPr>
          </w:p>
        </w:tc>
        <w:tc>
          <w:tcPr>
            <w:tcW w:w="992"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1819"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r>
      <w:tr w:rsidR="00C73218" w:rsidTr="00437EEE">
        <w:trPr>
          <w:trHeight w:val="331"/>
        </w:trPr>
        <w:tc>
          <w:tcPr>
            <w:tcW w:w="1550" w:type="dxa"/>
            <w:tcBorders>
              <w:top w:val="single" w:sz="8" w:space="0" w:color="auto"/>
              <w:left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r w:rsidRPr="00AF508A">
              <w:rPr>
                <w:rFonts w:eastAsia="ＭＳ ゴシック" w:hint="eastAsia"/>
                <w:b/>
                <w:sz w:val="22"/>
                <w:szCs w:val="22"/>
              </w:rPr>
              <w:t>大腸癌</w:t>
            </w:r>
          </w:p>
        </w:tc>
        <w:tc>
          <w:tcPr>
            <w:tcW w:w="992" w:type="dxa"/>
            <w:tcBorders>
              <w:top w:val="single" w:sz="8" w:space="0" w:color="auto"/>
              <w:left w:val="single" w:sz="8" w:space="0" w:color="auto"/>
              <w:bottom w:val="single" w:sz="8" w:space="0" w:color="auto"/>
              <w:right w:val="single" w:sz="8" w:space="0" w:color="auto"/>
              <w:tl2br w:val="single" w:sz="4" w:space="0" w:color="auto"/>
            </w:tcBorders>
          </w:tcPr>
          <w:p w:rsidR="00C73218" w:rsidRPr="00AF508A" w:rsidRDefault="00C73218" w:rsidP="00AA0357">
            <w:pPr>
              <w:spacing w:line="320" w:lineRule="exact"/>
              <w:ind w:left="-85"/>
              <w:jc w:val="left"/>
              <w:rPr>
                <w:rFonts w:eastAsia="ＭＳ ゴシック"/>
                <w:b/>
                <w:sz w:val="22"/>
                <w:szCs w:val="22"/>
              </w:rPr>
            </w:pPr>
          </w:p>
        </w:tc>
        <w:tc>
          <w:tcPr>
            <w:tcW w:w="992" w:type="dxa"/>
            <w:tcBorders>
              <w:top w:val="single" w:sz="8" w:space="0" w:color="auto"/>
              <w:left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1819" w:type="dxa"/>
            <w:tcBorders>
              <w:top w:val="single" w:sz="8" w:space="0" w:color="auto"/>
              <w:left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r>
      <w:tr w:rsidR="00C73218" w:rsidTr="00437EEE">
        <w:trPr>
          <w:trHeight w:val="331"/>
        </w:trPr>
        <w:tc>
          <w:tcPr>
            <w:tcW w:w="1550"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r w:rsidRPr="00AF508A">
              <w:rPr>
                <w:rFonts w:eastAsia="ＭＳ ゴシック" w:hint="eastAsia"/>
                <w:b/>
                <w:sz w:val="22"/>
                <w:szCs w:val="22"/>
              </w:rPr>
              <w:t>頭頚部癌</w:t>
            </w:r>
          </w:p>
        </w:tc>
        <w:tc>
          <w:tcPr>
            <w:tcW w:w="992" w:type="dxa"/>
            <w:tcBorders>
              <w:top w:val="single" w:sz="8" w:space="0" w:color="auto"/>
              <w:left w:val="single" w:sz="8" w:space="0" w:color="auto"/>
              <w:bottom w:val="single" w:sz="8" w:space="0" w:color="auto"/>
              <w:right w:val="single" w:sz="8" w:space="0" w:color="auto"/>
              <w:tl2br w:val="single" w:sz="4" w:space="0" w:color="auto"/>
            </w:tcBorders>
          </w:tcPr>
          <w:p w:rsidR="00C73218" w:rsidRPr="00AF508A" w:rsidRDefault="00C73218" w:rsidP="00AA0357">
            <w:pPr>
              <w:spacing w:line="320" w:lineRule="exact"/>
              <w:ind w:left="-85"/>
              <w:jc w:val="left"/>
              <w:rPr>
                <w:rFonts w:eastAsia="ＭＳ ゴシック"/>
                <w:b/>
                <w:sz w:val="22"/>
                <w:szCs w:val="22"/>
              </w:rPr>
            </w:pPr>
          </w:p>
        </w:tc>
        <w:tc>
          <w:tcPr>
            <w:tcW w:w="992"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1819"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r>
      <w:tr w:rsidR="00C73218" w:rsidTr="00437EEE">
        <w:trPr>
          <w:trHeight w:val="331"/>
        </w:trPr>
        <w:tc>
          <w:tcPr>
            <w:tcW w:w="1550" w:type="dxa"/>
            <w:tcBorders>
              <w:top w:val="single" w:sz="8" w:space="0" w:color="auto"/>
              <w:left w:val="single" w:sz="8" w:space="0" w:color="auto"/>
              <w:bottom w:val="single" w:sz="8" w:space="0" w:color="auto"/>
              <w:right w:val="single" w:sz="8" w:space="0" w:color="auto"/>
            </w:tcBorders>
          </w:tcPr>
          <w:p w:rsidR="00C73218" w:rsidRPr="00AF508A" w:rsidRDefault="00F95C4D" w:rsidP="00AA0357">
            <w:pPr>
              <w:spacing w:line="320" w:lineRule="exact"/>
              <w:ind w:left="-85"/>
              <w:jc w:val="left"/>
              <w:rPr>
                <w:rFonts w:eastAsia="ＭＳ ゴシック"/>
                <w:b/>
                <w:sz w:val="22"/>
                <w:szCs w:val="22"/>
              </w:rPr>
            </w:pPr>
            <w:r w:rsidRPr="00AF508A">
              <w:rPr>
                <w:rFonts w:eastAsia="ＭＳ ゴシック" w:hint="eastAsia"/>
                <w:b/>
                <w:sz w:val="22"/>
                <w:szCs w:val="22"/>
              </w:rPr>
              <w:t>膵癌</w:t>
            </w:r>
          </w:p>
        </w:tc>
        <w:tc>
          <w:tcPr>
            <w:tcW w:w="992" w:type="dxa"/>
            <w:tcBorders>
              <w:top w:val="single" w:sz="8" w:space="0" w:color="auto"/>
              <w:left w:val="single" w:sz="8" w:space="0" w:color="auto"/>
              <w:bottom w:val="single" w:sz="8" w:space="0" w:color="auto"/>
              <w:right w:val="single" w:sz="8" w:space="0" w:color="auto"/>
              <w:tl2br w:val="single" w:sz="4" w:space="0" w:color="auto"/>
            </w:tcBorders>
          </w:tcPr>
          <w:p w:rsidR="00C73218" w:rsidRPr="00AF508A" w:rsidRDefault="00C73218" w:rsidP="00AA0357">
            <w:pPr>
              <w:spacing w:line="320" w:lineRule="exact"/>
              <w:ind w:left="-85"/>
              <w:jc w:val="left"/>
              <w:rPr>
                <w:rFonts w:eastAsia="ＭＳ ゴシック"/>
                <w:b/>
                <w:sz w:val="22"/>
                <w:szCs w:val="22"/>
              </w:rPr>
            </w:pPr>
          </w:p>
        </w:tc>
        <w:tc>
          <w:tcPr>
            <w:tcW w:w="992"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1819"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r>
      <w:tr w:rsidR="00C73218" w:rsidTr="00437EEE">
        <w:trPr>
          <w:trHeight w:val="331"/>
        </w:trPr>
        <w:tc>
          <w:tcPr>
            <w:tcW w:w="1550" w:type="dxa"/>
            <w:tcBorders>
              <w:top w:val="single" w:sz="8" w:space="0" w:color="auto"/>
              <w:left w:val="single" w:sz="8" w:space="0" w:color="auto"/>
              <w:bottom w:val="single" w:sz="8" w:space="0" w:color="auto"/>
              <w:right w:val="single" w:sz="8" w:space="0" w:color="auto"/>
            </w:tcBorders>
          </w:tcPr>
          <w:p w:rsidR="00C73218" w:rsidRPr="00AF508A" w:rsidRDefault="00F95C4D" w:rsidP="00AA0357">
            <w:pPr>
              <w:spacing w:line="320" w:lineRule="exact"/>
              <w:ind w:left="-85"/>
              <w:jc w:val="left"/>
              <w:rPr>
                <w:rFonts w:eastAsia="ＭＳ ゴシック"/>
                <w:b/>
                <w:sz w:val="22"/>
                <w:szCs w:val="22"/>
              </w:rPr>
            </w:pPr>
            <w:r>
              <w:rPr>
                <w:rFonts w:eastAsia="ＭＳ ゴシック" w:hint="eastAsia"/>
                <w:b/>
                <w:sz w:val="22"/>
                <w:szCs w:val="22"/>
              </w:rPr>
              <w:t>悪性リンパ腫</w:t>
            </w:r>
          </w:p>
        </w:tc>
        <w:tc>
          <w:tcPr>
            <w:tcW w:w="992"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992"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1819"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r>
      <w:tr w:rsidR="00C73218" w:rsidTr="00437EEE">
        <w:trPr>
          <w:trHeight w:val="331"/>
        </w:trPr>
        <w:tc>
          <w:tcPr>
            <w:tcW w:w="1550"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r w:rsidRPr="00AF508A">
              <w:rPr>
                <w:rFonts w:eastAsia="ＭＳ ゴシック" w:hint="eastAsia"/>
                <w:b/>
                <w:sz w:val="22"/>
                <w:szCs w:val="22"/>
              </w:rPr>
              <w:t>原発不明癌</w:t>
            </w:r>
          </w:p>
        </w:tc>
        <w:tc>
          <w:tcPr>
            <w:tcW w:w="992" w:type="dxa"/>
            <w:tcBorders>
              <w:top w:val="single" w:sz="8" w:space="0" w:color="auto"/>
              <w:left w:val="single" w:sz="8" w:space="0" w:color="auto"/>
              <w:bottom w:val="single" w:sz="8" w:space="0" w:color="auto"/>
              <w:right w:val="single" w:sz="8" w:space="0" w:color="auto"/>
              <w:tl2br w:val="single" w:sz="4" w:space="0" w:color="auto"/>
            </w:tcBorders>
          </w:tcPr>
          <w:p w:rsidR="00C73218" w:rsidRPr="00AF508A" w:rsidRDefault="00C73218" w:rsidP="00AA0357">
            <w:pPr>
              <w:spacing w:line="320" w:lineRule="exact"/>
              <w:ind w:left="-85"/>
              <w:jc w:val="left"/>
              <w:rPr>
                <w:rFonts w:eastAsia="ＭＳ ゴシック"/>
                <w:b/>
                <w:sz w:val="22"/>
                <w:szCs w:val="22"/>
              </w:rPr>
            </w:pPr>
          </w:p>
        </w:tc>
        <w:tc>
          <w:tcPr>
            <w:tcW w:w="992"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1819"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r>
      <w:tr w:rsidR="00C73218" w:rsidTr="00437EEE">
        <w:trPr>
          <w:trHeight w:val="331"/>
        </w:trPr>
        <w:tc>
          <w:tcPr>
            <w:tcW w:w="1550"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r w:rsidRPr="00AF508A">
              <w:rPr>
                <w:rFonts w:eastAsia="ＭＳ ゴシック" w:hint="eastAsia"/>
                <w:b/>
                <w:sz w:val="22"/>
                <w:szCs w:val="22"/>
              </w:rPr>
              <w:t>他の悪性腫瘍</w:t>
            </w:r>
          </w:p>
        </w:tc>
        <w:tc>
          <w:tcPr>
            <w:tcW w:w="992" w:type="dxa"/>
            <w:tcBorders>
              <w:top w:val="single" w:sz="8" w:space="0" w:color="auto"/>
              <w:left w:val="single" w:sz="8" w:space="0" w:color="auto"/>
              <w:bottom w:val="single" w:sz="8" w:space="0" w:color="auto"/>
              <w:right w:val="single" w:sz="8" w:space="0" w:color="auto"/>
              <w:tl2br w:val="single" w:sz="4" w:space="0" w:color="auto"/>
            </w:tcBorders>
          </w:tcPr>
          <w:p w:rsidR="00C73218" w:rsidRPr="00AF508A" w:rsidRDefault="00C73218" w:rsidP="00AA0357">
            <w:pPr>
              <w:spacing w:line="320" w:lineRule="exact"/>
              <w:ind w:left="-85"/>
              <w:jc w:val="left"/>
              <w:rPr>
                <w:rFonts w:eastAsia="ＭＳ ゴシック"/>
                <w:b/>
                <w:sz w:val="22"/>
                <w:szCs w:val="22"/>
              </w:rPr>
            </w:pPr>
          </w:p>
        </w:tc>
        <w:tc>
          <w:tcPr>
            <w:tcW w:w="992"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c>
          <w:tcPr>
            <w:tcW w:w="1819" w:type="dxa"/>
            <w:tcBorders>
              <w:top w:val="single" w:sz="8" w:space="0" w:color="auto"/>
              <w:left w:val="single" w:sz="8" w:space="0" w:color="auto"/>
              <w:bottom w:val="single" w:sz="8" w:space="0" w:color="auto"/>
              <w:right w:val="single" w:sz="8" w:space="0" w:color="auto"/>
            </w:tcBorders>
          </w:tcPr>
          <w:p w:rsidR="00C73218" w:rsidRPr="00AF508A" w:rsidRDefault="00C73218" w:rsidP="00AA0357">
            <w:pPr>
              <w:spacing w:line="320" w:lineRule="exact"/>
              <w:ind w:left="-85"/>
              <w:jc w:val="left"/>
              <w:rPr>
                <w:rFonts w:eastAsia="ＭＳ ゴシック"/>
                <w:b/>
                <w:sz w:val="22"/>
                <w:szCs w:val="22"/>
              </w:rPr>
            </w:pPr>
          </w:p>
        </w:tc>
      </w:tr>
    </w:tbl>
    <w:p w:rsidR="003476BD" w:rsidRDefault="00464582" w:rsidP="00AF508A">
      <w:pPr>
        <w:spacing w:after="240" w:line="320" w:lineRule="exact"/>
        <w:rPr>
          <w:rFonts w:eastAsia="ＭＳ ゴシック"/>
          <w:b/>
          <w:sz w:val="22"/>
          <w:szCs w:val="22"/>
        </w:rPr>
      </w:pPr>
      <w:r>
        <w:rPr>
          <w:rFonts w:eastAsia="ＭＳ ゴシック"/>
          <w:b/>
          <w:noProof/>
          <w:sz w:val="22"/>
          <w:szCs w:val="22"/>
        </w:rPr>
        <mc:AlternateContent>
          <mc:Choice Requires="wps">
            <w:drawing>
              <wp:anchor distT="0" distB="0" distL="114300" distR="114300" simplePos="0" relativeHeight="251664384" behindDoc="0" locked="0" layoutInCell="1" allowOverlap="1" wp14:anchorId="263DE0A2" wp14:editId="2EDF7082">
                <wp:simplePos x="0" y="0"/>
                <wp:positionH relativeFrom="column">
                  <wp:posOffset>3651885</wp:posOffset>
                </wp:positionH>
                <wp:positionV relativeFrom="paragraph">
                  <wp:posOffset>1568450</wp:posOffset>
                </wp:positionV>
                <wp:extent cx="2480945" cy="2468245"/>
                <wp:effectExtent l="19050" t="19050" r="14605" b="273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468245"/>
                        </a:xfrm>
                        <a:prstGeom prst="rect">
                          <a:avLst/>
                        </a:prstGeom>
                        <a:solidFill>
                          <a:srgbClr val="FFFFFF"/>
                        </a:solidFill>
                        <a:ln w="28575">
                          <a:solidFill>
                            <a:srgbClr val="000000"/>
                          </a:solidFill>
                          <a:prstDash val="dashDot"/>
                          <a:miter lim="800000"/>
                          <a:headEnd/>
                          <a:tailEnd/>
                        </a:ln>
                      </wps:spPr>
                      <wps:txbx>
                        <w:txbxContent>
                          <w:p w:rsidR="00C250AB" w:rsidRDefault="00F01A27">
                            <w:r>
                              <w:rPr>
                                <w:rFonts w:hint="eastAsia"/>
                              </w:rPr>
                              <w:t>【</w:t>
                            </w:r>
                            <w:r w:rsidR="00C250AB">
                              <w:rPr>
                                <w:rFonts w:hint="eastAsia"/>
                              </w:rPr>
                              <w:t>保険適応について</w:t>
                            </w:r>
                            <w:r>
                              <w:rPr>
                                <w:rFonts w:hint="eastAsia"/>
                              </w:rPr>
                              <w:t>】</w:t>
                            </w:r>
                          </w:p>
                          <w:p w:rsidR="00C250AB" w:rsidRDefault="00C250AB">
                            <w:r>
                              <w:rPr>
                                <w:rFonts w:hint="eastAsia"/>
                              </w:rPr>
                              <w:t>①悪性腫瘍（早期癌を除き、悪性リンパ腫</w:t>
                            </w:r>
                            <w:r w:rsidR="00F01A27">
                              <w:rPr>
                                <w:rFonts w:hint="eastAsia"/>
                              </w:rPr>
                              <w:t>を</w:t>
                            </w:r>
                            <w:r>
                              <w:rPr>
                                <w:rFonts w:hint="eastAsia"/>
                              </w:rPr>
                              <w:t>含む）であること</w:t>
                            </w:r>
                          </w:p>
                          <w:p w:rsidR="00C250AB" w:rsidRDefault="00C250AB">
                            <w:r>
                              <w:rPr>
                                <w:rFonts w:hint="eastAsia"/>
                              </w:rPr>
                              <w:t>②</w:t>
                            </w:r>
                            <w:r>
                              <w:rPr>
                                <w:rFonts w:hint="eastAsia"/>
                              </w:rPr>
                              <w:t>PET</w:t>
                            </w:r>
                            <w:r>
                              <w:rPr>
                                <w:rFonts w:hint="eastAsia"/>
                              </w:rPr>
                              <w:t>検査前の直近に</w:t>
                            </w:r>
                            <w:r>
                              <w:rPr>
                                <w:rFonts w:hint="eastAsia"/>
                              </w:rPr>
                              <w:t>CT</w:t>
                            </w:r>
                            <w:r>
                              <w:rPr>
                                <w:rFonts w:hint="eastAsia"/>
                              </w:rPr>
                              <w:t>または</w:t>
                            </w:r>
                            <w:r>
                              <w:rPr>
                                <w:rFonts w:hint="eastAsia"/>
                              </w:rPr>
                              <w:t>MRI</w:t>
                            </w:r>
                            <w:r>
                              <w:rPr>
                                <w:rFonts w:hint="eastAsia"/>
                              </w:rPr>
                              <w:t>検査が実施されていること。</w:t>
                            </w:r>
                          </w:p>
                          <w:p w:rsidR="00F95C4D" w:rsidRDefault="00F95C4D">
                            <w:r>
                              <w:rPr>
                                <w:rFonts w:hint="eastAsia"/>
                              </w:rPr>
                              <w:t>（実施日をご記入ください。）</w:t>
                            </w:r>
                          </w:p>
                          <w:p w:rsidR="00C250AB" w:rsidRDefault="00C250AB"/>
                          <w:p w:rsidR="00C250AB" w:rsidRPr="00F95C4D" w:rsidRDefault="000B3DD5" w:rsidP="00F95C4D">
                            <w:pPr>
                              <w:ind w:firstLineChars="100" w:firstLine="210"/>
                              <w:rPr>
                                <w:u w:val="double"/>
                              </w:rPr>
                            </w:pPr>
                            <w:r>
                              <w:rPr>
                                <w:rFonts w:hint="eastAsia"/>
                                <w:u w:val="double"/>
                              </w:rPr>
                              <w:t>以上の</w:t>
                            </w:r>
                            <w:r w:rsidR="00C250AB" w:rsidRPr="00F01A27">
                              <w:rPr>
                                <w:rFonts w:hint="eastAsia"/>
                                <w:u w:val="double"/>
                              </w:rPr>
                              <w:t>条件が必須です。</w:t>
                            </w:r>
                          </w:p>
                          <w:p w:rsidR="00C250AB" w:rsidRDefault="00C250AB">
                            <w:r>
                              <w:rPr>
                                <w:rFonts w:hint="eastAsia"/>
                              </w:rPr>
                              <w:t>◆不明熱、炎症所見による場合は保険適応になりません。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3DE0A2" id="_x0000_t202" coordsize="21600,21600" o:spt="202" path="m,l,21600r21600,l21600,xe">
                <v:stroke joinstyle="miter"/>
                <v:path gradientshapeok="t" o:connecttype="rect"/>
              </v:shapetype>
              <v:shape id="Text Box 18" o:spid="_x0000_s1030" type="#_x0000_t202" style="position:absolute;left:0;text-align:left;margin-left:287.55pt;margin-top:123.5pt;width:195.35pt;height:19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" strokeweight="2.25pt">
                <v:stroke dashstyle="dashDot"/>
                <v:textbox>
                  <w:txbxContent>
                    <w:p w:rsidR="00C250AB" w:rsidRDefault="00F01A27">
                      <w:r>
                        <w:rPr>
                          <w:rFonts w:hint="eastAsia"/>
                        </w:rPr>
                        <w:t>【</w:t>
                      </w:r>
                      <w:r w:rsidR="00C250AB">
                        <w:rPr>
                          <w:rFonts w:hint="eastAsia"/>
                        </w:rPr>
                        <w:t>保険適応について</w:t>
                      </w:r>
                      <w:r>
                        <w:rPr>
                          <w:rFonts w:hint="eastAsia"/>
                        </w:rPr>
                        <w:t>】</w:t>
                      </w:r>
                    </w:p>
                    <w:p w:rsidR="00C250AB" w:rsidRDefault="00C250AB">
                      <w:r>
                        <w:rPr>
                          <w:rFonts w:hint="eastAsia"/>
                        </w:rPr>
                        <w:t>①悪性腫瘍（早期癌を除き、悪性リンパ腫</w:t>
                      </w:r>
                      <w:r w:rsidR="00F01A27">
                        <w:rPr>
                          <w:rFonts w:hint="eastAsia"/>
                        </w:rPr>
                        <w:t>を</w:t>
                      </w:r>
                      <w:r>
                        <w:rPr>
                          <w:rFonts w:hint="eastAsia"/>
                        </w:rPr>
                        <w:t>含む）であること</w:t>
                      </w:r>
                    </w:p>
                    <w:p w:rsidR="00C250AB" w:rsidRDefault="00C250AB">
                      <w:r>
                        <w:rPr>
                          <w:rFonts w:hint="eastAsia"/>
                        </w:rPr>
                        <w:t>②</w:t>
                      </w:r>
                      <w:r>
                        <w:rPr>
                          <w:rFonts w:hint="eastAsia"/>
                        </w:rPr>
                        <w:t>PET</w:t>
                      </w:r>
                      <w:r>
                        <w:rPr>
                          <w:rFonts w:hint="eastAsia"/>
                        </w:rPr>
                        <w:t>検査前の直近に</w:t>
                      </w:r>
                      <w:r>
                        <w:rPr>
                          <w:rFonts w:hint="eastAsia"/>
                        </w:rPr>
                        <w:t>CT</w:t>
                      </w:r>
                      <w:r>
                        <w:rPr>
                          <w:rFonts w:hint="eastAsia"/>
                        </w:rPr>
                        <w:t>または</w:t>
                      </w:r>
                      <w:r>
                        <w:rPr>
                          <w:rFonts w:hint="eastAsia"/>
                        </w:rPr>
                        <w:t>MRI</w:t>
                      </w:r>
                      <w:r>
                        <w:rPr>
                          <w:rFonts w:hint="eastAsia"/>
                        </w:rPr>
                        <w:t>検査が実施されていること。</w:t>
                      </w:r>
                    </w:p>
                    <w:p w:rsidR="00F95C4D" w:rsidRDefault="00F95C4D">
                      <w:r>
                        <w:rPr>
                          <w:rFonts w:hint="eastAsia"/>
                        </w:rPr>
                        <w:t>（実施日をご記入ください。）</w:t>
                      </w:r>
                    </w:p>
                    <w:p w:rsidR="00C250AB" w:rsidRDefault="00C250AB"/>
                    <w:p w:rsidR="00C250AB" w:rsidRPr="00F95C4D" w:rsidRDefault="000B3DD5" w:rsidP="00F95C4D">
                      <w:pPr>
                        <w:ind w:firstLineChars="100" w:firstLine="210"/>
                        <w:rPr>
                          <w:u w:val="double"/>
                        </w:rPr>
                      </w:pPr>
                      <w:r>
                        <w:rPr>
                          <w:rFonts w:hint="eastAsia"/>
                          <w:u w:val="double"/>
                        </w:rPr>
                        <w:t>以上の</w:t>
                      </w:r>
                      <w:r w:rsidR="00C250AB" w:rsidRPr="00F01A27">
                        <w:rPr>
                          <w:rFonts w:hint="eastAsia"/>
                          <w:u w:val="double"/>
                        </w:rPr>
                        <w:t>条件が必須です。</w:t>
                      </w:r>
                    </w:p>
                    <w:p w:rsidR="00C250AB" w:rsidRDefault="00C250AB">
                      <w:r>
                        <w:rPr>
                          <w:rFonts w:hint="eastAsia"/>
                        </w:rPr>
                        <w:t>◆不明熱、炎症所見による場合は保険適応になりません。</w:t>
                      </w:r>
                    </w:p>
                  </w:txbxContent>
                </v:textbox>
              </v:shape>
            </w:pict>
          </mc:Fallback>
        </mc:AlternateContent>
      </w:r>
    </w:p>
    <w:p w:rsidR="00C73218" w:rsidRDefault="00C73218" w:rsidP="00AF508A">
      <w:pPr>
        <w:spacing w:after="240" w:line="320" w:lineRule="exact"/>
        <w:rPr>
          <w:rFonts w:eastAsia="ＭＳ ゴシック"/>
          <w:b/>
          <w:sz w:val="22"/>
          <w:szCs w:val="22"/>
        </w:rPr>
      </w:pPr>
    </w:p>
    <w:p w:rsidR="00C73218" w:rsidRDefault="00C73218" w:rsidP="00AF508A">
      <w:pPr>
        <w:spacing w:after="240" w:line="320" w:lineRule="exact"/>
        <w:rPr>
          <w:rFonts w:eastAsia="ＭＳ ゴシック"/>
          <w:b/>
          <w:sz w:val="22"/>
          <w:szCs w:val="22"/>
        </w:rPr>
      </w:pPr>
    </w:p>
    <w:p w:rsidR="00C73218" w:rsidRDefault="00C73218" w:rsidP="00AF508A">
      <w:pPr>
        <w:spacing w:after="240" w:line="320" w:lineRule="exact"/>
        <w:rPr>
          <w:rFonts w:eastAsia="ＭＳ ゴシック"/>
          <w:b/>
          <w:sz w:val="22"/>
          <w:szCs w:val="22"/>
        </w:rPr>
      </w:pPr>
    </w:p>
    <w:p w:rsidR="00C73218" w:rsidRDefault="00C73218" w:rsidP="00AF508A">
      <w:pPr>
        <w:spacing w:after="240" w:line="320" w:lineRule="exact"/>
        <w:rPr>
          <w:rFonts w:eastAsia="ＭＳ ゴシック"/>
          <w:b/>
          <w:sz w:val="22"/>
          <w:szCs w:val="22"/>
        </w:rPr>
      </w:pPr>
    </w:p>
    <w:p w:rsidR="00C73218" w:rsidRDefault="00C73218" w:rsidP="00AF508A">
      <w:pPr>
        <w:spacing w:after="240" w:line="320" w:lineRule="exact"/>
        <w:rPr>
          <w:rFonts w:eastAsia="ＭＳ ゴシック"/>
          <w:b/>
          <w:sz w:val="22"/>
          <w:szCs w:val="22"/>
        </w:rPr>
      </w:pPr>
    </w:p>
    <w:p w:rsidR="00C73218" w:rsidRDefault="00C73218" w:rsidP="00AF508A">
      <w:pPr>
        <w:spacing w:after="240" w:line="320" w:lineRule="exact"/>
        <w:rPr>
          <w:rFonts w:eastAsia="ＭＳ ゴシック"/>
          <w:b/>
          <w:sz w:val="22"/>
          <w:szCs w:val="22"/>
        </w:rPr>
      </w:pPr>
    </w:p>
    <w:p w:rsidR="00CF2539" w:rsidRDefault="00CF2539" w:rsidP="00AF508A">
      <w:pPr>
        <w:spacing w:after="240" w:line="320" w:lineRule="exact"/>
        <w:rPr>
          <w:rFonts w:eastAsia="ＭＳ ゴシック"/>
          <w:b/>
          <w:sz w:val="22"/>
          <w:szCs w:val="22"/>
        </w:rPr>
      </w:pPr>
      <w:r>
        <w:rPr>
          <w:rFonts w:eastAsia="ＭＳ ゴシック"/>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-141916</wp:posOffset>
                </wp:positionH>
                <wp:positionV relativeFrom="paragraph">
                  <wp:posOffset>244099</wp:posOffset>
                </wp:positionV>
                <wp:extent cx="6516655" cy="3619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516655" cy="3619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464582" w:rsidRPr="00E435BA" w:rsidRDefault="00651F16" w:rsidP="00651F16">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名</w:t>
                            </w:r>
                            <w:r>
                              <w:rPr>
                                <w:rFonts w:ascii="HG丸ｺﾞｼｯｸM-PRO" w:eastAsia="HG丸ｺﾞｼｯｸM-PRO" w:hAnsi="HG丸ｺﾞｼｯｸM-PRO"/>
                                <w:b/>
                                <w:sz w:val="26"/>
                                <w:szCs w:val="26"/>
                              </w:rPr>
                              <w:t xml:space="preserve">市大　西部医療センタ－　</w:t>
                            </w:r>
                            <w:r>
                              <w:rPr>
                                <w:rFonts w:ascii="HG丸ｺﾞｼｯｸM-PRO" w:eastAsia="HG丸ｺﾞｼｯｸM-PRO" w:hAnsi="HG丸ｺﾞｼｯｸM-PRO" w:hint="eastAsia"/>
                                <w:b/>
                                <w:sz w:val="26"/>
                                <w:szCs w:val="26"/>
                              </w:rPr>
                              <w:t xml:space="preserve">　</w:t>
                            </w:r>
                            <w:r w:rsidR="00464582" w:rsidRPr="00E435BA">
                              <w:rPr>
                                <w:rFonts w:ascii="HG丸ｺﾞｼｯｸM-PRO" w:eastAsia="HG丸ｺﾞｼｯｸM-PRO" w:hAnsi="HG丸ｺﾞｼｯｸM-PRO" w:hint="eastAsia"/>
                                <w:b/>
                                <w:sz w:val="26"/>
                                <w:szCs w:val="26"/>
                              </w:rPr>
                              <w:t>地域</w:t>
                            </w:r>
                            <w:r w:rsidR="00CF2C4A">
                              <w:rPr>
                                <w:rFonts w:ascii="HG丸ｺﾞｼｯｸM-PRO" w:eastAsia="HG丸ｺﾞｼｯｸM-PRO" w:hAnsi="HG丸ｺﾞｼｯｸM-PRO"/>
                                <w:b/>
                                <w:sz w:val="26"/>
                                <w:szCs w:val="26"/>
                              </w:rPr>
                              <w:t>医療連携</w:t>
                            </w:r>
                            <w:r w:rsidR="00CF2C4A">
                              <w:rPr>
                                <w:rFonts w:ascii="HG丸ｺﾞｼｯｸM-PRO" w:eastAsia="HG丸ｺﾞｼｯｸM-PRO" w:hAnsi="HG丸ｺﾞｼｯｸM-PRO" w:hint="eastAsia"/>
                                <w:b/>
                                <w:sz w:val="26"/>
                                <w:szCs w:val="26"/>
                              </w:rPr>
                              <w:t>センター</w:t>
                            </w:r>
                            <w:r w:rsidR="00464582" w:rsidRPr="00E435BA">
                              <w:rPr>
                                <w:rFonts w:ascii="HG丸ｺﾞｼｯｸM-PRO" w:eastAsia="HG丸ｺﾞｼｯｸM-PRO" w:hAnsi="HG丸ｺﾞｼｯｸM-PRO"/>
                                <w:b/>
                                <w:sz w:val="26"/>
                                <w:szCs w:val="26"/>
                              </w:rPr>
                              <w:t>直通</w:t>
                            </w:r>
                            <w:r w:rsidR="00464582" w:rsidRPr="00E435BA">
                              <w:rPr>
                                <w:rFonts w:ascii="HG丸ｺﾞｼｯｸM-PRO" w:eastAsia="HG丸ｺﾞｼｯｸM-PRO" w:hAnsi="HG丸ｺﾞｼｯｸM-PRO" w:hint="eastAsia"/>
                                <w:b/>
                                <w:sz w:val="26"/>
                                <w:szCs w:val="26"/>
                              </w:rPr>
                              <w:t xml:space="preserve">　052-991-8145</w:t>
                            </w:r>
                          </w:p>
                          <w:p w:rsidR="00464582" w:rsidRDefault="00464582" w:rsidP="00464582">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11.15pt;margin-top:19.2pt;width:513.1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" fillcolor="white [3201]" stroked="f" strokeweight="2pt">
                <v:textbox>
                  <w:txbxContent>
                    <w:p w:rsidR="00464582" w:rsidRPr="00E435BA" w:rsidRDefault="00651F16" w:rsidP="00651F16">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名</w:t>
                      </w:r>
                      <w:r>
                        <w:rPr>
                          <w:rFonts w:ascii="HG丸ｺﾞｼｯｸM-PRO" w:eastAsia="HG丸ｺﾞｼｯｸM-PRO" w:hAnsi="HG丸ｺﾞｼｯｸM-PRO"/>
                          <w:b/>
                          <w:sz w:val="26"/>
                          <w:szCs w:val="26"/>
                        </w:rPr>
                        <w:t xml:space="preserve">市大　西部医療センタ－　</w:t>
                      </w:r>
                      <w:r>
                        <w:rPr>
                          <w:rFonts w:ascii="HG丸ｺﾞｼｯｸM-PRO" w:eastAsia="HG丸ｺﾞｼｯｸM-PRO" w:hAnsi="HG丸ｺﾞｼｯｸM-PRO" w:hint="eastAsia"/>
                          <w:b/>
                          <w:sz w:val="26"/>
                          <w:szCs w:val="26"/>
                        </w:rPr>
                        <w:t xml:space="preserve">　</w:t>
                      </w:r>
                      <w:r w:rsidR="00464582" w:rsidRPr="00E435BA">
                        <w:rPr>
                          <w:rFonts w:ascii="HG丸ｺﾞｼｯｸM-PRO" w:eastAsia="HG丸ｺﾞｼｯｸM-PRO" w:hAnsi="HG丸ｺﾞｼｯｸM-PRO" w:hint="eastAsia"/>
                          <w:b/>
                          <w:sz w:val="26"/>
                          <w:szCs w:val="26"/>
                        </w:rPr>
                        <w:t>地域</w:t>
                      </w:r>
                      <w:r w:rsidR="00CF2C4A">
                        <w:rPr>
                          <w:rFonts w:ascii="HG丸ｺﾞｼｯｸM-PRO" w:eastAsia="HG丸ｺﾞｼｯｸM-PRO" w:hAnsi="HG丸ｺﾞｼｯｸM-PRO"/>
                          <w:b/>
                          <w:sz w:val="26"/>
                          <w:szCs w:val="26"/>
                        </w:rPr>
                        <w:t>医療連携</w:t>
                      </w:r>
                      <w:r w:rsidR="00CF2C4A">
                        <w:rPr>
                          <w:rFonts w:ascii="HG丸ｺﾞｼｯｸM-PRO" w:eastAsia="HG丸ｺﾞｼｯｸM-PRO" w:hAnsi="HG丸ｺﾞｼｯｸM-PRO" w:hint="eastAsia"/>
                          <w:b/>
                          <w:sz w:val="26"/>
                          <w:szCs w:val="26"/>
                        </w:rPr>
                        <w:t>センター</w:t>
                      </w:r>
                      <w:r w:rsidR="00464582" w:rsidRPr="00E435BA">
                        <w:rPr>
                          <w:rFonts w:ascii="HG丸ｺﾞｼｯｸM-PRO" w:eastAsia="HG丸ｺﾞｼｯｸM-PRO" w:hAnsi="HG丸ｺﾞｼｯｸM-PRO"/>
                          <w:b/>
                          <w:sz w:val="26"/>
                          <w:szCs w:val="26"/>
                        </w:rPr>
                        <w:t>直通</w:t>
                      </w:r>
                      <w:r w:rsidR="00464582" w:rsidRPr="00E435BA">
                        <w:rPr>
                          <w:rFonts w:ascii="HG丸ｺﾞｼｯｸM-PRO" w:eastAsia="HG丸ｺﾞｼｯｸM-PRO" w:hAnsi="HG丸ｺﾞｼｯｸM-PRO" w:hint="eastAsia"/>
                          <w:b/>
                          <w:sz w:val="26"/>
                          <w:szCs w:val="26"/>
                        </w:rPr>
                        <w:t xml:space="preserve">　052-991-8145</w:t>
                      </w:r>
                    </w:p>
                    <w:p w:rsidR="00464582" w:rsidRDefault="00464582" w:rsidP="00464582">
                      <w:r>
                        <w:t xml:space="preserve">　</w:t>
                      </w:r>
                    </w:p>
                  </w:txbxContent>
                </v:textbox>
              </v:rect>
            </w:pict>
          </mc:Fallback>
        </mc:AlternateContent>
      </w:r>
    </w:p>
    <w:p w:rsidR="00CF2539" w:rsidRDefault="00CF2539" w:rsidP="00AF508A">
      <w:pPr>
        <w:spacing w:after="240" w:line="320" w:lineRule="exact"/>
        <w:rPr>
          <w:rFonts w:eastAsia="ＭＳ ゴシック"/>
          <w:b/>
          <w:sz w:val="22"/>
          <w:szCs w:val="22"/>
        </w:rPr>
      </w:pPr>
    </w:p>
    <w:p w:rsidR="00CF2539" w:rsidRPr="00D935D6" w:rsidRDefault="00CF2539" w:rsidP="00CF2539">
      <w:pPr>
        <w:jc w:val="center"/>
        <w:rPr>
          <w:rFonts w:ascii="Hiragino Kaku Gothic Pro W3" w:eastAsia="Hiragino Kaku Gothic Pro W3" w:hAnsi="Hiragino Kaku Gothic Pro W3"/>
          <w:b/>
          <w:sz w:val="28"/>
        </w:rPr>
      </w:pPr>
      <w:r w:rsidRPr="00D708DB">
        <w:rPr>
          <w:rFonts w:ascii="Hiragino Kaku Gothic Pro W3" w:eastAsia="Hiragino Kaku Gothic Pro W3" w:hAnsi="Hiragino Kaku Gothic Pro W3"/>
          <w:b/>
          <w:noProof/>
          <w:sz w:val="28"/>
        </w:rPr>
        <w:lastRenderedPageBreak/>
        <mc:AlternateContent>
          <mc:Choice Requires="wps">
            <w:drawing>
              <wp:anchor distT="0" distB="0" distL="114300" distR="114300" simplePos="0" relativeHeight="251669504" behindDoc="0" locked="0" layoutInCell="1" allowOverlap="1" wp14:anchorId="5FC6F805" wp14:editId="6F25C56F">
                <wp:simplePos x="0" y="0"/>
                <wp:positionH relativeFrom="column">
                  <wp:posOffset>5510530</wp:posOffset>
                </wp:positionH>
                <wp:positionV relativeFrom="paragraph">
                  <wp:posOffset>-37096</wp:posOffset>
                </wp:positionV>
                <wp:extent cx="1106129"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29" cy="1403985"/>
                        </a:xfrm>
                        <a:prstGeom prst="rect">
                          <a:avLst/>
                        </a:prstGeom>
                        <a:solidFill>
                          <a:srgbClr val="FFFFFF"/>
                        </a:solidFill>
                        <a:ln w="9525">
                          <a:noFill/>
                          <a:miter lim="800000"/>
                          <a:headEnd/>
                          <a:tailEnd/>
                        </a:ln>
                      </wps:spPr>
                      <wps:txbx>
                        <w:txbxContent>
                          <w:p w:rsidR="00CF2539" w:rsidRDefault="00CF2539" w:rsidP="00CF2539">
                            <w:r>
                              <w:rPr>
                                <w:rFonts w:hint="eastAsia"/>
                              </w:rPr>
                              <w:t>Ver.1.0(2020)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6F805" id="_x0000_t202" coordsize="21600,21600" o:spt="202" path="m,l,21600r21600,l21600,xe">
                <v:stroke joinstyle="miter"/>
                <v:path gradientshapeok="t" o:connecttype="rect"/>
              </v:shapetype>
              <v:shape id="テキスト ボックス 2" o:spid="_x0000_s1032" type="#_x0000_t202" style="position:absolute;left:0;text-align:left;margin-left:433.9pt;margin-top:-2.9pt;width:87.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" stroked="f">
                <v:textbox style="mso-fit-shape-to-text:t">
                  <w:txbxContent>
                    <w:p w:rsidR="00CF2539" w:rsidRDefault="00CF2539" w:rsidP="00CF2539">
                      <w:r>
                        <w:rPr>
                          <w:rFonts w:hint="eastAsia"/>
                        </w:rPr>
                        <w:t>Ver.1.0(2020)</w:t>
                      </w:r>
                    </w:p>
                  </w:txbxContent>
                </v:textbox>
              </v:shape>
            </w:pict>
          </mc:Fallback>
        </mc:AlternateContent>
      </w:r>
      <w:r w:rsidRPr="00CB00BF">
        <w:rPr>
          <w:rFonts w:ascii="Hiragino Kaku Gothic Pro W3" w:eastAsia="Hiragino Kaku Gothic Pro W3" w:hAnsi="Hiragino Kaku Gothic Pro W3" w:hint="eastAsia"/>
          <w:b/>
          <w:sz w:val="28"/>
        </w:rPr>
        <w:t>診療に用いる放射線について</w:t>
      </w:r>
      <w:r>
        <w:rPr>
          <w:rFonts w:ascii="Hiragino Kaku Gothic Pro W3" w:eastAsia="Hiragino Kaku Gothic Pro W3" w:hAnsi="Hiragino Kaku Gothic Pro W3" w:hint="eastAsia"/>
          <w:b/>
          <w:sz w:val="28"/>
        </w:rPr>
        <w:t>の説明</w:t>
      </w:r>
    </w:p>
    <w:p w:rsidR="00CF2539" w:rsidRDefault="00CF2539" w:rsidP="00CF2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50" w:after="180"/>
        <w:ind w:firstLine="238"/>
        <w:jc w:val="left"/>
        <w:rPr>
          <w:rFonts w:ascii="Hiragino Kaku Gothic Pro W3" w:eastAsia="Hiragino Kaku Gothic Pro W3" w:hAnsi="Hiragino Kaku Gothic Pro W3"/>
          <w:color w:val="1A1718"/>
          <w:kern w:val="0"/>
          <w:sz w:val="24"/>
        </w:rPr>
      </w:pPr>
      <w:r>
        <w:rPr>
          <w:rFonts w:ascii="Hiragino Kaku Gothic Pro W3" w:eastAsia="Hiragino Kaku Gothic Pro W3" w:hAnsi="Hiragino Kaku Gothic Pro W3" w:hint="eastAsia"/>
          <w:color w:val="1A1718"/>
          <w:kern w:val="0"/>
          <w:sz w:val="24"/>
        </w:rPr>
        <w:t>今回予定される</w:t>
      </w:r>
      <w:r w:rsidRPr="00306247">
        <w:rPr>
          <w:rFonts w:ascii="Hiragino Kaku Gothic Pro W3" w:eastAsia="Hiragino Kaku Gothic Pro W3" w:hAnsi="Hiragino Kaku Gothic Pro W3" w:hint="eastAsia"/>
          <w:color w:val="1A1718"/>
          <w:kern w:val="0"/>
          <w:sz w:val="24"/>
        </w:rPr>
        <w:t>検査では</w:t>
      </w:r>
      <w:r>
        <w:rPr>
          <w:rFonts w:ascii="Hiragino Kaku Gothic Pro W3" w:eastAsia="Hiragino Kaku Gothic Pro W3" w:hAnsi="Hiragino Kaku Gothic Pro W3" w:hint="eastAsia"/>
          <w:color w:val="1A1718"/>
          <w:kern w:val="0"/>
          <w:sz w:val="24"/>
        </w:rPr>
        <w:t>，</w:t>
      </w:r>
      <w:r w:rsidRPr="00306247">
        <w:rPr>
          <w:rFonts w:ascii="Hiragino Kaku Gothic Pro W3" w:eastAsia="Hiragino Kaku Gothic Pro W3" w:hAnsi="Hiragino Kaku Gothic Pro W3" w:hint="eastAsia"/>
          <w:color w:val="1A1718"/>
          <w:kern w:val="0"/>
          <w:sz w:val="24"/>
        </w:rPr>
        <w:t>診療に</w:t>
      </w:r>
      <w:r>
        <w:rPr>
          <w:rFonts w:ascii="Hiragino Kaku Gothic Pro W3" w:eastAsia="Hiragino Kaku Gothic Pro W3" w:hAnsi="Hiragino Kaku Gothic Pro W3" w:hint="eastAsia"/>
          <w:color w:val="1A1718"/>
          <w:kern w:val="0"/>
          <w:sz w:val="24"/>
        </w:rPr>
        <w:t>必要</w:t>
      </w:r>
      <w:r w:rsidRPr="00306247">
        <w:rPr>
          <w:rFonts w:ascii="Hiragino Kaku Gothic Pro W3" w:eastAsia="Hiragino Kaku Gothic Pro W3" w:hAnsi="Hiragino Kaku Gothic Pro W3" w:hint="eastAsia"/>
          <w:color w:val="1A1718"/>
          <w:kern w:val="0"/>
          <w:sz w:val="24"/>
        </w:rPr>
        <w:t>な情報</w:t>
      </w:r>
      <w:r>
        <w:rPr>
          <w:rFonts w:ascii="Hiragino Kaku Gothic Pro W3" w:eastAsia="Hiragino Kaku Gothic Pro W3" w:hAnsi="Hiragino Kaku Gothic Pro W3" w:hint="eastAsia"/>
          <w:color w:val="1A1718"/>
          <w:kern w:val="0"/>
          <w:sz w:val="24"/>
        </w:rPr>
        <w:t>を</w:t>
      </w:r>
      <w:r w:rsidRPr="00306247">
        <w:rPr>
          <w:rFonts w:ascii="Hiragino Kaku Gothic Pro W3" w:eastAsia="Hiragino Kaku Gothic Pro W3" w:hAnsi="Hiragino Kaku Gothic Pro W3" w:hint="eastAsia"/>
          <w:color w:val="1A1718"/>
          <w:kern w:val="0"/>
          <w:sz w:val="24"/>
        </w:rPr>
        <w:t>得</w:t>
      </w:r>
      <w:r>
        <w:rPr>
          <w:rFonts w:ascii="Hiragino Kaku Gothic Pro W3" w:eastAsia="Hiragino Kaku Gothic Pro W3" w:hAnsi="Hiragino Kaku Gothic Pro W3" w:hint="eastAsia"/>
          <w:color w:val="1A1718"/>
          <w:kern w:val="0"/>
          <w:sz w:val="24"/>
        </w:rPr>
        <w:t>ることを目的に</w:t>
      </w:r>
      <w:r w:rsidRPr="00306247">
        <w:rPr>
          <w:rFonts w:ascii="Hiragino Kaku Gothic Pro W3" w:eastAsia="Hiragino Kaku Gothic Pro W3" w:hAnsi="Hiragino Kaku Gothic Pro W3" w:hint="eastAsia"/>
          <w:color w:val="1A1718"/>
          <w:kern w:val="0"/>
          <w:sz w:val="24"/>
        </w:rPr>
        <w:t>放射線を使用し</w:t>
      </w:r>
      <w:r>
        <w:rPr>
          <w:rFonts w:ascii="Hiragino Kaku Gothic Pro W3" w:eastAsia="Hiragino Kaku Gothic Pro W3" w:hAnsi="Hiragino Kaku Gothic Pro W3" w:hint="eastAsia"/>
          <w:color w:val="1A1718"/>
          <w:kern w:val="0"/>
          <w:sz w:val="24"/>
        </w:rPr>
        <w:t>ます．</w:t>
      </w:r>
    </w:p>
    <w:p w:rsidR="00CF2539" w:rsidRPr="00306247" w:rsidRDefault="00CF2539" w:rsidP="00CF2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50" w:after="180"/>
        <w:ind w:firstLine="238"/>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rPr>
        <w:t>放射線</w:t>
      </w:r>
      <w:r>
        <w:rPr>
          <w:rFonts w:ascii="Hiragino Kaku Gothic Pro W3" w:eastAsia="Hiragino Kaku Gothic Pro W3" w:hAnsi="Hiragino Kaku Gothic Pro W3" w:hint="eastAsia"/>
          <w:color w:val="1A1718"/>
          <w:kern w:val="0"/>
          <w:sz w:val="24"/>
        </w:rPr>
        <w:t>被ばく</w:t>
      </w:r>
      <w:r w:rsidRPr="00306247">
        <w:rPr>
          <w:rFonts w:ascii="Hiragino Kaku Gothic Pro W3" w:eastAsia="Hiragino Kaku Gothic Pro W3" w:hAnsi="Hiragino Kaku Gothic Pro W3" w:hint="eastAsia"/>
          <w:color w:val="1A1718"/>
          <w:kern w:val="0"/>
          <w:sz w:val="24"/>
        </w:rPr>
        <w:t>のからだへの影響（</w:t>
      </w:r>
      <w:r w:rsidRPr="00AA25B6">
        <w:rPr>
          <w:rFonts w:ascii="Hiragino Kaku Gothic Pro W3" w:eastAsia="Hiragino Kaku Gothic Pro W3" w:hAnsi="Hiragino Kaku Gothic Pro W3" w:hint="eastAsia"/>
          <w:color w:val="1A1718"/>
          <w:kern w:val="0"/>
          <w:sz w:val="24"/>
          <w:u w:val="single"/>
        </w:rPr>
        <w:t>確定的影響</w:t>
      </w:r>
      <w:r>
        <w:rPr>
          <w:rFonts w:ascii="Hiragino Kaku Gothic Pro W3" w:eastAsia="Hiragino Kaku Gothic Pro W3" w:hAnsi="Hiragino Kaku Gothic Pro W3"/>
          <w:color w:val="1A1718"/>
          <w:kern w:val="0"/>
          <w:sz w:val="24"/>
        </w:rPr>
        <w:t>，</w:t>
      </w:r>
      <w:r w:rsidRPr="00AA25B6">
        <w:rPr>
          <w:rFonts w:ascii="Hiragino Kaku Gothic Pro W3" w:eastAsia="Hiragino Kaku Gothic Pro W3" w:hAnsi="Hiragino Kaku Gothic Pro W3" w:hint="eastAsia"/>
          <w:color w:val="1A1718"/>
          <w:kern w:val="0"/>
          <w:sz w:val="24"/>
          <w:u w:val="single"/>
        </w:rPr>
        <w:t>確率的影響</w:t>
      </w:r>
      <w:r w:rsidRPr="00306247">
        <w:rPr>
          <w:rFonts w:ascii="Hiragino Kaku Gothic Pro W3" w:eastAsia="Hiragino Kaku Gothic Pro W3" w:hAnsi="Hiragino Kaku Gothic Pro W3" w:hint="eastAsia"/>
          <w:color w:val="1A1718"/>
          <w:kern w:val="0"/>
          <w:sz w:val="24"/>
        </w:rPr>
        <w:t>）について</w:t>
      </w:r>
      <w:r>
        <w:rPr>
          <w:rFonts w:ascii="Hiragino Kaku Gothic Pro W3" w:eastAsia="Hiragino Kaku Gothic Pro W3" w:hAnsi="Hiragino Kaku Gothic Pro W3" w:hint="eastAsia"/>
          <w:color w:val="1A1718"/>
          <w:kern w:val="0"/>
          <w:sz w:val="24"/>
        </w:rPr>
        <w:t>説明いたします</w:t>
      </w:r>
      <w:r>
        <w:rPr>
          <w:rFonts w:ascii="Hiragino Kaku Gothic Pro W3" w:eastAsia="Hiragino Kaku Gothic Pro W3" w:hAnsi="Hiragino Kaku Gothic Pro W3"/>
          <w:color w:val="1A1718"/>
          <w:kern w:val="0"/>
          <w:sz w:val="24"/>
        </w:rPr>
        <w:t>．</w:t>
      </w:r>
    </w:p>
    <w:p w:rsidR="00CF2539" w:rsidRPr="00306247" w:rsidRDefault="00CF2539" w:rsidP="00CF25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50" w:after="180"/>
        <w:ind w:firstLine="238"/>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u w:val="single"/>
        </w:rPr>
        <w:t>確定的影響</w:t>
      </w:r>
      <w:r w:rsidRPr="00306247">
        <w:rPr>
          <w:rFonts w:ascii="Hiragino Kaku Gothic Pro W3" w:eastAsia="Hiragino Kaku Gothic Pro W3" w:hAnsi="Hiragino Kaku Gothic Pro W3" w:hint="eastAsia"/>
          <w:color w:val="1A1718"/>
          <w:kern w:val="0"/>
          <w:sz w:val="24"/>
        </w:rPr>
        <w:t>：比較的</w:t>
      </w:r>
      <w:r w:rsidRPr="00306247">
        <w:rPr>
          <w:rFonts w:ascii="Hiragino Kaku Gothic Pro W3" w:eastAsia="Hiragino Kaku Gothic Pro W3" w:hAnsi="Hiragino Kaku Gothic Pro W3"/>
          <w:color w:val="1A1718"/>
          <w:kern w:val="0"/>
          <w:sz w:val="24"/>
        </w:rPr>
        <w:t>高線量（0.1〜数</w:t>
      </w:r>
      <w:r>
        <w:rPr>
          <w:rFonts w:ascii="Hiragino Kaku Gothic Pro W3" w:eastAsia="Hiragino Kaku Gothic Pro W3" w:hAnsi="Hiragino Kaku Gothic Pro W3" w:hint="eastAsia"/>
          <w:color w:val="1A1718"/>
          <w:kern w:val="0"/>
          <w:sz w:val="24"/>
        </w:rPr>
        <w:t xml:space="preserve"> </w:t>
      </w:r>
      <w:r w:rsidRPr="00306247">
        <w:rPr>
          <w:rFonts w:ascii="Hiragino Kaku Gothic Pro W3" w:eastAsia="Hiragino Kaku Gothic Pro W3" w:hAnsi="Hiragino Kaku Gothic Pro W3"/>
          <w:color w:val="1A1718"/>
          <w:kern w:val="0"/>
          <w:sz w:val="24"/>
        </w:rPr>
        <w:t>Gy以上）と一定</w:t>
      </w:r>
      <w:r>
        <w:rPr>
          <w:rFonts w:ascii="Hiragino Kaku Gothic Pro W3" w:eastAsia="Hiragino Kaku Gothic Pro W3" w:hAnsi="Hiragino Kaku Gothic Pro W3" w:hint="eastAsia"/>
          <w:color w:val="1A1718"/>
          <w:kern w:val="0"/>
          <w:sz w:val="24"/>
        </w:rPr>
        <w:t>以上</w:t>
      </w:r>
      <w:r w:rsidRPr="00306247">
        <w:rPr>
          <w:rFonts w:ascii="Hiragino Kaku Gothic Pro W3" w:eastAsia="Hiragino Kaku Gothic Pro W3" w:hAnsi="Hiragino Kaku Gothic Pro W3"/>
          <w:color w:val="1A1718"/>
          <w:kern w:val="0"/>
          <w:sz w:val="24"/>
        </w:rPr>
        <w:t>の線量（しきい線量）を超える被ばくをしない限り発生することはありません</w:t>
      </w:r>
      <w:r>
        <w:rPr>
          <w:rFonts w:ascii="Hiragino Kaku Gothic Pro W3" w:eastAsia="Hiragino Kaku Gothic Pro W3" w:hAnsi="Hiragino Kaku Gothic Pro W3" w:hint="eastAsia"/>
          <w:color w:val="1A1718"/>
          <w:kern w:val="0"/>
          <w:sz w:val="24"/>
        </w:rPr>
        <w:t>．</w:t>
      </w:r>
      <w:r>
        <w:rPr>
          <w:rFonts w:ascii="Hiragino Kaku Gothic Pro W3" w:eastAsia="Hiragino Kaku Gothic Pro W3" w:hAnsi="Hiragino Kaku Gothic Pro W3"/>
          <w:color w:val="1A1718"/>
          <w:kern w:val="0"/>
          <w:sz w:val="24"/>
        </w:rPr>
        <w:t>一度に大量の放射線を受けるときに生じる影響として皮膚障害，</w:t>
      </w:r>
      <w:r w:rsidRPr="00306247">
        <w:rPr>
          <w:rFonts w:ascii="Hiragino Kaku Gothic Pro W3" w:eastAsia="Hiragino Kaku Gothic Pro W3" w:hAnsi="Hiragino Kaku Gothic Pro W3"/>
          <w:color w:val="1A1718"/>
          <w:kern w:val="0"/>
          <w:sz w:val="24"/>
        </w:rPr>
        <w:t>胎児発達障害</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color w:val="1A1718"/>
          <w:kern w:val="0"/>
          <w:sz w:val="24"/>
        </w:rPr>
        <w:t>急性放射線症などがあります</w:t>
      </w:r>
      <w:r>
        <w:rPr>
          <w:rFonts w:ascii="Hiragino Kaku Gothic Pro W3" w:eastAsia="Hiragino Kaku Gothic Pro W3" w:hAnsi="Hiragino Kaku Gothic Pro W3"/>
          <w:color w:val="1A1718"/>
          <w:kern w:val="0"/>
          <w:sz w:val="24"/>
        </w:rPr>
        <w:t>．</w:t>
      </w:r>
    </w:p>
    <w:p w:rsidR="00CF2539" w:rsidRDefault="00CF2539" w:rsidP="00CF253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u w:val="single"/>
        </w:rPr>
        <w:t>確率的影響</w:t>
      </w:r>
      <w:r w:rsidRPr="00306247">
        <w:rPr>
          <w:rFonts w:ascii="Hiragino Kaku Gothic Pro W3" w:eastAsia="Hiragino Kaku Gothic Pro W3" w:hAnsi="Hiragino Kaku Gothic Pro W3" w:hint="eastAsia"/>
          <w:color w:val="1A1718"/>
          <w:kern w:val="0"/>
          <w:sz w:val="24"/>
        </w:rPr>
        <w:t>：</w:t>
      </w:r>
      <w:r>
        <w:rPr>
          <w:rFonts w:ascii="Hiragino Kaku Gothic Pro W3" w:eastAsia="Hiragino Kaku Gothic Pro W3" w:hAnsi="Hiragino Kaku Gothic Pro W3" w:hint="eastAsia"/>
          <w:color w:val="1A1718"/>
          <w:kern w:val="0"/>
          <w:sz w:val="24"/>
        </w:rPr>
        <w:t>200 m</w:t>
      </w:r>
      <w:r>
        <w:rPr>
          <w:rFonts w:ascii="Hiragino Kaku Gothic Pro W3" w:eastAsia="Hiragino Kaku Gothic Pro W3" w:hAnsi="Hiragino Kaku Gothic Pro W3"/>
          <w:color w:val="1A1718"/>
          <w:kern w:val="0"/>
          <w:sz w:val="24"/>
        </w:rPr>
        <w:t>S</w:t>
      </w:r>
      <w:r>
        <w:rPr>
          <w:rFonts w:ascii="Hiragino Kaku Gothic Pro W3" w:eastAsia="Hiragino Kaku Gothic Pro W3" w:hAnsi="Hiragino Kaku Gothic Pro W3" w:hint="eastAsia"/>
          <w:color w:val="1A1718"/>
          <w:kern w:val="0"/>
          <w:sz w:val="24"/>
        </w:rPr>
        <w:t>vを超える被ばくにより</w:t>
      </w:r>
      <w:r>
        <w:rPr>
          <w:rFonts w:ascii="Hiragino Kaku Gothic Pro W3" w:eastAsia="Hiragino Kaku Gothic Pro W3" w:hAnsi="Hiragino Kaku Gothic Pro W3"/>
          <w:color w:val="1A1718"/>
          <w:kern w:val="0"/>
          <w:sz w:val="24"/>
        </w:rPr>
        <w:t>，</w:t>
      </w:r>
      <w:r>
        <w:rPr>
          <w:rFonts w:ascii="Hiragino Kaku Gothic Pro W3" w:eastAsia="Hiragino Kaku Gothic Pro W3" w:hAnsi="Hiragino Kaku Gothic Pro W3" w:hint="eastAsia"/>
          <w:color w:val="1A1718"/>
          <w:kern w:val="0"/>
          <w:sz w:val="24"/>
        </w:rPr>
        <w:t>線量に比例して発生率が増加する</w:t>
      </w:r>
      <w:r w:rsidRPr="00306247">
        <w:rPr>
          <w:rFonts w:ascii="Hiragino Kaku Gothic Pro W3" w:eastAsia="Hiragino Kaku Gothic Pro W3" w:hAnsi="Hiragino Kaku Gothic Pro W3"/>
          <w:color w:val="1A1718"/>
          <w:kern w:val="0"/>
          <w:sz w:val="24"/>
        </w:rPr>
        <w:t>と考えられている影響で</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color w:val="1A1718"/>
          <w:kern w:val="0"/>
          <w:sz w:val="24"/>
        </w:rPr>
        <w:t>がん発症</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color w:val="1A1718"/>
          <w:kern w:val="0"/>
          <w:sz w:val="24"/>
        </w:rPr>
        <w:t>遺伝的影響が含まれます</w:t>
      </w:r>
      <w:r>
        <w:rPr>
          <w:rFonts w:ascii="Hiragino Kaku Gothic Pro W3" w:eastAsia="Hiragino Kaku Gothic Pro W3" w:hAnsi="Hiragino Kaku Gothic Pro W3"/>
          <w:color w:val="1A1718"/>
          <w:kern w:val="0"/>
          <w:sz w:val="24"/>
        </w:rPr>
        <w:t>．</w:t>
      </w:r>
    </w:p>
    <w:p w:rsidR="00CF2539" w:rsidRDefault="00CF2539" w:rsidP="00CF253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Hiragino Kaku Gothic Pro W3" w:eastAsia="Hiragino Kaku Gothic Pro W3" w:hAnsi="Hiragino Kaku Gothic Pro W3"/>
          <w:sz w:val="24"/>
        </w:rPr>
      </w:pPr>
      <w:r>
        <w:rPr>
          <w:rFonts w:ascii="Hiragino Kaku Gothic Pro W3" w:eastAsia="Hiragino Kaku Gothic Pro W3" w:hAnsi="Hiragino Kaku Gothic Pro W3" w:hint="eastAsia"/>
          <w:color w:val="1A1718"/>
          <w:kern w:val="0"/>
          <w:sz w:val="24"/>
        </w:rPr>
        <w:t xml:space="preserve">　</w:t>
      </w:r>
      <w:r w:rsidRPr="00306247">
        <w:rPr>
          <w:rFonts w:ascii="Hiragino Kaku Gothic Pro W3" w:eastAsia="Hiragino Kaku Gothic Pro W3" w:hAnsi="Hiragino Kaku Gothic Pro W3" w:hint="eastAsia"/>
          <w:color w:val="1A1718"/>
          <w:kern w:val="0"/>
          <w:sz w:val="24"/>
        </w:rPr>
        <w:t>ただし</w:t>
      </w:r>
      <w:r w:rsidRPr="00306247">
        <w:rPr>
          <w:rFonts w:ascii="Hiragino Kaku Gothic Pro W3" w:eastAsia="Hiragino Kaku Gothic Pro W3" w:hAnsi="Hiragino Kaku Gothic Pro W3"/>
          <w:sz w:val="24"/>
        </w:rPr>
        <w:t>100 mSv（0.1 Sv）以下の低線量被ばくでは</w:t>
      </w:r>
      <w:r>
        <w:rPr>
          <w:rFonts w:ascii="Hiragino Kaku Gothic Pro W3" w:eastAsia="Hiragino Kaku Gothic Pro W3" w:hAnsi="Hiragino Kaku Gothic Pro W3" w:hint="eastAsia"/>
          <w:sz w:val="24"/>
        </w:rPr>
        <w:t>，喫煙や飲酒と云った</w:t>
      </w:r>
      <w:r w:rsidRPr="00306247">
        <w:rPr>
          <w:rFonts w:ascii="Hiragino Kaku Gothic Pro W3" w:eastAsia="Hiragino Kaku Gothic Pro W3" w:hAnsi="Hiragino Kaku Gothic Pro W3"/>
          <w:sz w:val="24"/>
        </w:rPr>
        <w:t>他の要因（生活習慣）による発がんの影響に隠れ</w:t>
      </w:r>
      <w:r>
        <w:rPr>
          <w:rFonts w:ascii="Hiragino Kaku Gothic Pro W3" w:eastAsia="Hiragino Kaku Gothic Pro W3" w:hAnsi="Hiragino Kaku Gothic Pro W3" w:hint="eastAsia"/>
          <w:sz w:val="24"/>
        </w:rPr>
        <w:t>る</w:t>
      </w:r>
      <w:r w:rsidRPr="00306247">
        <w:rPr>
          <w:rFonts w:ascii="Hiragino Kaku Gothic Pro W3" w:eastAsia="Hiragino Kaku Gothic Pro W3" w:hAnsi="Hiragino Kaku Gothic Pro W3"/>
          <w:sz w:val="24"/>
        </w:rPr>
        <w:t>ほど</w:t>
      </w:r>
      <w:r>
        <w:rPr>
          <w:rFonts w:ascii="Hiragino Kaku Gothic Pro W3" w:eastAsia="Hiragino Kaku Gothic Pro W3" w:hAnsi="Hiragino Kaku Gothic Pro W3" w:hint="eastAsia"/>
          <w:sz w:val="24"/>
        </w:rPr>
        <w:t>影響は少ない</w:t>
      </w:r>
      <w:r w:rsidRPr="00306247">
        <w:rPr>
          <w:rFonts w:ascii="Hiragino Kaku Gothic Pro W3" w:eastAsia="Hiragino Kaku Gothic Pro W3" w:hAnsi="Hiragino Kaku Gothic Pro W3"/>
          <w:sz w:val="24"/>
        </w:rPr>
        <w:t>ため</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sz w:val="24"/>
        </w:rPr>
        <w:t>放射線による発がんリスクの増加は明らかとなっていません</w:t>
      </w:r>
      <w:r>
        <w:rPr>
          <w:rFonts w:ascii="Hiragino Kaku Gothic Pro W3" w:eastAsia="Hiragino Kaku Gothic Pro W3" w:hAnsi="Hiragino Kaku Gothic Pro W3"/>
          <w:sz w:val="24"/>
        </w:rPr>
        <w:t>．</w:t>
      </w:r>
      <w:r>
        <w:rPr>
          <w:rFonts w:ascii="Hiragino Kaku Gothic Pro W3" w:eastAsia="Hiragino Kaku Gothic Pro W3" w:hAnsi="Hiragino Kaku Gothic Pro W3" w:hint="eastAsia"/>
          <w:sz w:val="24"/>
        </w:rPr>
        <w:t>一方</w:t>
      </w:r>
      <w:r>
        <w:rPr>
          <w:rFonts w:ascii="Hiragino Kaku Gothic Pro W3" w:eastAsia="Hiragino Kaku Gothic Pro W3" w:hAnsi="Hiragino Kaku Gothic Pro W3"/>
          <w:sz w:val="24"/>
        </w:rPr>
        <w:t>，</w:t>
      </w:r>
      <w:r>
        <w:rPr>
          <w:rFonts w:ascii="Hiragino Kaku Gothic Pro W3" w:eastAsia="Hiragino Kaku Gothic Pro W3" w:hAnsi="Hiragino Kaku Gothic Pro W3" w:hint="eastAsia"/>
          <w:sz w:val="24"/>
        </w:rPr>
        <w:t>100 m</w:t>
      </w:r>
      <w:r>
        <w:rPr>
          <w:rFonts w:ascii="Hiragino Kaku Gothic Pro W3" w:eastAsia="Hiragino Kaku Gothic Pro W3" w:hAnsi="Hiragino Kaku Gothic Pro W3"/>
          <w:sz w:val="24"/>
        </w:rPr>
        <w:t>S</w:t>
      </w:r>
      <w:r>
        <w:rPr>
          <w:rFonts w:ascii="Hiragino Kaku Gothic Pro W3" w:eastAsia="Hiragino Kaku Gothic Pro W3" w:hAnsi="Hiragino Kaku Gothic Pro W3" w:hint="eastAsia"/>
          <w:sz w:val="24"/>
        </w:rPr>
        <w:t>v以下の放射線被ばくは</w:t>
      </w:r>
      <w:r>
        <w:rPr>
          <w:rFonts w:ascii="Hiragino Kaku Gothic Pro W3" w:eastAsia="Hiragino Kaku Gothic Pro W3" w:hAnsi="Hiragino Kaku Gothic Pro W3"/>
          <w:sz w:val="24"/>
        </w:rPr>
        <w:t>，</w:t>
      </w:r>
      <w:r>
        <w:rPr>
          <w:rFonts w:ascii="Hiragino Kaku Gothic Pro W3" w:eastAsia="Hiragino Kaku Gothic Pro W3" w:hAnsi="Hiragino Kaku Gothic Pro W3" w:hint="eastAsia"/>
          <w:sz w:val="24"/>
        </w:rPr>
        <w:t>生体刺激により，発がんの減少や寿命の延長をもたらすという研究成果も数多くみられます</w:t>
      </w:r>
      <w:r>
        <w:rPr>
          <w:rFonts w:ascii="Hiragino Kaku Gothic Pro W3" w:eastAsia="Hiragino Kaku Gothic Pro W3" w:hAnsi="Hiragino Kaku Gothic Pro W3"/>
          <w:sz w:val="24"/>
        </w:rPr>
        <w:t>．</w:t>
      </w:r>
    </w:p>
    <w:p w:rsidR="00CF2539" w:rsidRPr="008344FD" w:rsidRDefault="00CF2539" w:rsidP="00CF253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40"/>
        <w:jc w:val="left"/>
        <w:rPr>
          <w:rFonts w:ascii="Hiragino Kaku Gothic Pro W3" w:eastAsia="Hiragino Kaku Gothic Pro W3" w:hAnsi="Hiragino Kaku Gothic Pro W3"/>
          <w:color w:val="1A1718"/>
          <w:kern w:val="0"/>
          <w:sz w:val="24"/>
        </w:rPr>
      </w:pPr>
    </w:p>
    <w:p w:rsidR="00CF2539" w:rsidRDefault="00CF2539" w:rsidP="00CF253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60"/>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b/>
          <w:color w:val="1A1718"/>
          <w:kern w:val="0"/>
          <w:sz w:val="24"/>
        </w:rPr>
        <w:t>CT</w:t>
      </w:r>
      <w:r>
        <w:rPr>
          <w:rFonts w:ascii="Hiragino Kaku Gothic Pro W3" w:eastAsia="Hiragino Kaku Gothic Pro W3" w:hAnsi="Hiragino Kaku Gothic Pro W3"/>
          <w:b/>
          <w:color w:val="1A1718"/>
          <w:kern w:val="0"/>
          <w:sz w:val="24"/>
        </w:rPr>
        <w:t>，</w:t>
      </w:r>
      <w:r w:rsidRPr="00306247">
        <w:rPr>
          <w:rFonts w:ascii="Hiragino Kaku Gothic Pro W3" w:eastAsia="Hiragino Kaku Gothic Pro W3" w:hAnsi="Hiragino Kaku Gothic Pro W3" w:hint="eastAsia"/>
          <w:b/>
          <w:color w:val="1A1718"/>
          <w:kern w:val="0"/>
          <w:sz w:val="24"/>
        </w:rPr>
        <w:t>核医学検査</w:t>
      </w:r>
      <w:r w:rsidRPr="00306247">
        <w:rPr>
          <w:rFonts w:ascii="Hiragino Kaku Gothic Pro W3" w:eastAsia="Hiragino Kaku Gothic Pro W3" w:hAnsi="Hiragino Kaku Gothic Pro W3" w:hint="eastAsia"/>
          <w:color w:val="1A1718"/>
          <w:kern w:val="0"/>
          <w:sz w:val="24"/>
        </w:rPr>
        <w:t>：からだに影響が出ると言われている量よりも</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はるかに少ない量を必要な場所に絞って使用</w:t>
      </w:r>
      <w:r>
        <w:rPr>
          <w:rFonts w:ascii="Hiragino Kaku Gothic Pro W3" w:eastAsia="Hiragino Kaku Gothic Pro W3" w:hAnsi="Hiragino Kaku Gothic Pro W3" w:hint="eastAsia"/>
          <w:color w:val="1A1718"/>
          <w:kern w:val="0"/>
          <w:sz w:val="24"/>
        </w:rPr>
        <w:t>するため</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放射線による影響を心配されることはありません</w:t>
      </w:r>
      <w:r>
        <w:rPr>
          <w:rFonts w:ascii="Hiragino Kaku Gothic Pro W3" w:eastAsia="Hiragino Kaku Gothic Pro W3" w:hAnsi="Hiragino Kaku Gothic Pro W3"/>
          <w:color w:val="1A1718"/>
          <w:kern w:val="0"/>
          <w:sz w:val="24"/>
        </w:rPr>
        <w:t>．</w:t>
      </w:r>
    </w:p>
    <w:p w:rsidR="00CF2539" w:rsidRPr="00306247" w:rsidRDefault="00CF2539" w:rsidP="00CF253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60"/>
        <w:jc w:val="left"/>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b/>
          <w:color w:val="1A1718"/>
          <w:kern w:val="0"/>
          <w:sz w:val="24"/>
        </w:rPr>
        <w:t>血管造影検査</w:t>
      </w:r>
      <w:r w:rsidRPr="00306247">
        <w:rPr>
          <w:rFonts w:ascii="Hiragino Kaku Gothic Pro W3" w:eastAsia="Hiragino Kaku Gothic Pro W3" w:hAnsi="Hiragino Kaku Gothic Pro W3" w:hint="eastAsia"/>
          <w:color w:val="1A1718"/>
          <w:kern w:val="0"/>
          <w:sz w:val="24"/>
        </w:rPr>
        <w:t>：透視を用いる検査</w:t>
      </w:r>
      <w:r>
        <w:rPr>
          <w:rFonts w:ascii="Hiragino Kaku Gothic Pro W3" w:eastAsia="Hiragino Kaku Gothic Pro W3" w:hAnsi="Hiragino Kaku Gothic Pro W3" w:hint="eastAsia"/>
          <w:color w:val="1A1718"/>
          <w:kern w:val="0"/>
          <w:sz w:val="24"/>
        </w:rPr>
        <w:t>であり</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非常に検査</w:t>
      </w:r>
      <w:r>
        <w:rPr>
          <w:rFonts w:ascii="Hiragino Kaku Gothic Pro W3" w:eastAsia="Hiragino Kaku Gothic Pro W3" w:hAnsi="Hiragino Kaku Gothic Pro W3" w:hint="eastAsia"/>
          <w:color w:val="1A1718"/>
          <w:kern w:val="0"/>
          <w:sz w:val="24"/>
        </w:rPr>
        <w:t>時間が延長し</w:t>
      </w:r>
      <w:r w:rsidRPr="00306247">
        <w:rPr>
          <w:rFonts w:ascii="Hiragino Kaku Gothic Pro W3" w:eastAsia="Hiragino Kaku Gothic Pro W3" w:hAnsi="Hiragino Kaku Gothic Pro W3" w:hint="eastAsia"/>
          <w:color w:val="1A1718"/>
          <w:kern w:val="0"/>
          <w:sz w:val="24"/>
        </w:rPr>
        <w:t>た場合</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皮膚線量がしきい値を超えてしまい</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部位によって発赤</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白内障をはじめ障害を生じる可能性はあります</w:t>
      </w:r>
      <w:r>
        <w:rPr>
          <w:rFonts w:ascii="Hiragino Kaku Gothic Pro W3" w:eastAsia="Hiragino Kaku Gothic Pro W3" w:hAnsi="Hiragino Kaku Gothic Pro W3"/>
          <w:color w:val="1A1718"/>
          <w:kern w:val="0"/>
          <w:sz w:val="24"/>
        </w:rPr>
        <w:t>．</w:t>
      </w:r>
    </w:p>
    <w:p w:rsidR="00CF2539" w:rsidRPr="00306247" w:rsidRDefault="00CF2539" w:rsidP="00CF2539">
      <w:pPr>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noProof/>
          <w:color w:val="1A1718"/>
          <w:kern w:val="0"/>
          <w:sz w:val="24"/>
        </w:rPr>
        <w:drawing>
          <wp:anchor distT="0" distB="0" distL="114300" distR="114300" simplePos="0" relativeHeight="251668480" behindDoc="1" locked="0" layoutInCell="1" allowOverlap="1" wp14:anchorId="17142990" wp14:editId="7B8B4510">
            <wp:simplePos x="0" y="0"/>
            <wp:positionH relativeFrom="column">
              <wp:posOffset>60960</wp:posOffset>
            </wp:positionH>
            <wp:positionV relativeFrom="paragraph">
              <wp:posOffset>41910</wp:posOffset>
            </wp:positionV>
            <wp:extent cx="3893185" cy="1546860"/>
            <wp:effectExtent l="0" t="0" r="5715" b="2540"/>
            <wp:wrapTight wrapText="bothSides">
              <wp:wrapPolygon edited="0">
                <wp:start x="0" y="0"/>
                <wp:lineTo x="0" y="21458"/>
                <wp:lineTo x="21561" y="21458"/>
                <wp:lineTo x="2156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クリーンショット 2020-01-27 14.40.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3185" cy="1546860"/>
                    </a:xfrm>
                    <a:prstGeom prst="rect">
                      <a:avLst/>
                    </a:prstGeom>
                  </pic:spPr>
                </pic:pic>
              </a:graphicData>
            </a:graphic>
            <wp14:sizeRelH relativeFrom="page">
              <wp14:pctWidth>0</wp14:pctWidth>
            </wp14:sizeRelH>
            <wp14:sizeRelV relativeFrom="page">
              <wp14:pctHeight>0</wp14:pctHeight>
            </wp14:sizeRelV>
          </wp:anchor>
        </w:drawing>
      </w:r>
    </w:p>
    <w:p w:rsidR="00CF2539" w:rsidRPr="00306247" w:rsidRDefault="00CF2539" w:rsidP="00CF2539">
      <w:pPr>
        <w:rPr>
          <w:rFonts w:ascii="Hiragino Kaku Gothic Pro W3" w:eastAsia="Hiragino Kaku Gothic Pro W3" w:hAnsi="Hiragino Kaku Gothic Pro W3"/>
          <w:color w:val="1A1718"/>
          <w:kern w:val="0"/>
          <w:sz w:val="22"/>
        </w:rPr>
      </w:pPr>
      <w:r w:rsidRPr="00306247">
        <w:rPr>
          <w:rFonts w:ascii="Hiragino Kaku Gothic Pro W3" w:eastAsia="Hiragino Kaku Gothic Pro W3" w:hAnsi="Hiragino Kaku Gothic Pro W3"/>
          <w:color w:val="1A1718"/>
          <w:kern w:val="0"/>
          <w:sz w:val="22"/>
        </w:rPr>
        <w:t>＊しきい線量：これ以上</w:t>
      </w:r>
      <w:r>
        <w:rPr>
          <w:rFonts w:ascii="Hiragino Kaku Gothic Pro W3" w:eastAsia="Hiragino Kaku Gothic Pro W3" w:hAnsi="Hiragino Kaku Gothic Pro W3"/>
          <w:color w:val="1A1718"/>
          <w:kern w:val="0"/>
          <w:sz w:val="22"/>
        </w:rPr>
        <w:t>，</w:t>
      </w:r>
      <w:r w:rsidRPr="00306247">
        <w:rPr>
          <w:rFonts w:ascii="Hiragino Kaku Gothic Pro W3" w:eastAsia="Hiragino Kaku Gothic Pro W3" w:hAnsi="Hiragino Kaku Gothic Pro W3"/>
          <w:color w:val="1A1718"/>
          <w:kern w:val="0"/>
          <w:sz w:val="22"/>
        </w:rPr>
        <w:t>放射線を浴びると症状が現れるが</w:t>
      </w:r>
      <w:r>
        <w:rPr>
          <w:rFonts w:ascii="Hiragino Kaku Gothic Pro W3" w:eastAsia="Hiragino Kaku Gothic Pro W3" w:hAnsi="Hiragino Kaku Gothic Pro W3"/>
          <w:color w:val="1A1718"/>
          <w:kern w:val="0"/>
          <w:sz w:val="22"/>
        </w:rPr>
        <w:t>，</w:t>
      </w:r>
      <w:r w:rsidRPr="00306247">
        <w:rPr>
          <w:rFonts w:ascii="Hiragino Kaku Gothic Pro W3" w:eastAsia="Hiragino Kaku Gothic Pro W3" w:hAnsi="Hiragino Kaku Gothic Pro W3"/>
          <w:color w:val="1A1718"/>
          <w:kern w:val="0"/>
          <w:sz w:val="22"/>
        </w:rPr>
        <w:t>これ未満では現れない線量を</w:t>
      </w:r>
      <w:r w:rsidRPr="00306247">
        <w:rPr>
          <w:rFonts w:ascii="Hiragino Kaku Gothic Pro W3" w:eastAsia="Hiragino Kaku Gothic Pro W3" w:hAnsi="Hiragino Kaku Gothic Pro W3" w:hint="eastAsia"/>
          <w:color w:val="1A1718"/>
          <w:kern w:val="0"/>
          <w:sz w:val="22"/>
        </w:rPr>
        <w:t>い</w:t>
      </w:r>
      <w:r w:rsidRPr="00306247">
        <w:rPr>
          <w:rFonts w:ascii="Hiragino Kaku Gothic Pro W3" w:eastAsia="Hiragino Kaku Gothic Pro W3" w:hAnsi="Hiragino Kaku Gothic Pro W3"/>
          <w:color w:val="1A1718"/>
          <w:kern w:val="0"/>
          <w:sz w:val="22"/>
        </w:rPr>
        <w:t>います</w:t>
      </w:r>
      <w:r>
        <w:rPr>
          <w:rFonts w:ascii="Hiragino Kaku Gothic Pro W3" w:eastAsia="Hiragino Kaku Gothic Pro W3" w:hAnsi="Hiragino Kaku Gothic Pro W3"/>
          <w:color w:val="1A1718"/>
          <w:kern w:val="0"/>
          <w:sz w:val="22"/>
        </w:rPr>
        <w:t>．</w:t>
      </w:r>
      <w:r w:rsidRPr="00306247">
        <w:rPr>
          <w:rFonts w:ascii="Hiragino Kaku Gothic Pro W3" w:eastAsia="Hiragino Kaku Gothic Pro W3" w:hAnsi="Hiragino Kaku Gothic Pro W3" w:hint="eastAsia"/>
          <w:color w:val="1A1718"/>
          <w:kern w:val="0"/>
          <w:sz w:val="22"/>
        </w:rPr>
        <w:t>すべての人に出るのでなく被ばくした人の</w:t>
      </w:r>
      <w:r w:rsidRPr="00306247">
        <w:rPr>
          <w:rFonts w:ascii="Hiragino Kaku Gothic Pro W3" w:eastAsia="Hiragino Kaku Gothic Pro W3" w:hAnsi="Hiragino Kaku Gothic Pro W3"/>
          <w:color w:val="1A1718"/>
          <w:kern w:val="0"/>
          <w:sz w:val="22"/>
        </w:rPr>
        <w:t>1</w:t>
      </w:r>
      <w:r w:rsidRPr="00306247">
        <w:rPr>
          <w:rFonts w:ascii="Hiragino Kaku Gothic Pro W3" w:eastAsia="Hiragino Kaku Gothic Pro W3" w:hAnsi="Hiragino Kaku Gothic Pro W3" w:hint="eastAsia"/>
          <w:color w:val="1A1718"/>
          <w:kern w:val="0"/>
          <w:sz w:val="22"/>
        </w:rPr>
        <w:t>％に影響がでる線量です</w:t>
      </w:r>
      <w:r>
        <w:rPr>
          <w:rFonts w:ascii="Hiragino Kaku Gothic Pro W3" w:eastAsia="Hiragino Kaku Gothic Pro W3" w:hAnsi="Hiragino Kaku Gothic Pro W3"/>
          <w:color w:val="1A1718"/>
          <w:kern w:val="0"/>
          <w:sz w:val="22"/>
        </w:rPr>
        <w:t>．</w:t>
      </w:r>
    </w:p>
    <w:p w:rsidR="00CF2539" w:rsidRDefault="00CF2539" w:rsidP="00CF2539">
      <w:pPr>
        <w:rPr>
          <w:rFonts w:ascii="Hiragino Kaku Gothic Pro W3" w:eastAsia="Hiragino Kaku Gothic Pro W3" w:hAnsi="Hiragino Kaku Gothic Pro W3"/>
          <w:color w:val="1A1718"/>
          <w:kern w:val="0"/>
          <w:sz w:val="24"/>
        </w:rPr>
      </w:pPr>
    </w:p>
    <w:p w:rsidR="00CF2539" w:rsidRPr="00306247" w:rsidRDefault="00CF2539" w:rsidP="00CF2539">
      <w:pPr>
        <w:rPr>
          <w:rFonts w:ascii="Hiragino Kaku Gothic Pro W3" w:eastAsia="Hiragino Kaku Gothic Pro W3" w:hAnsi="Hiragino Kaku Gothic Pro W3"/>
          <w:color w:val="1A1718"/>
          <w:kern w:val="0"/>
          <w:sz w:val="24"/>
        </w:rPr>
      </w:pPr>
    </w:p>
    <w:p w:rsidR="00CF2539" w:rsidRDefault="00CF2539" w:rsidP="00CF2539">
      <w:pPr>
        <w:rPr>
          <w:rFonts w:ascii="Hiragino Kaku Gothic Pro W3" w:eastAsia="Hiragino Kaku Gothic Pro W3" w:hAnsi="Hiragino Kaku Gothic Pro W3"/>
          <w:sz w:val="24"/>
        </w:rPr>
      </w:pPr>
      <w:r w:rsidRPr="00306247">
        <w:rPr>
          <w:rFonts w:ascii="Hiragino Kaku Gothic Pro W3" w:eastAsia="Hiragino Kaku Gothic Pro W3" w:hAnsi="Hiragino Kaku Gothic Pro W3"/>
          <w:sz w:val="24"/>
        </w:rPr>
        <w:t>＜一般的な放射線診療における被ばく量</w:t>
      </w:r>
      <w:r>
        <w:rPr>
          <w:rFonts w:ascii="Hiragino Kaku Gothic Pro W3" w:eastAsia="Hiragino Kaku Gothic Pro W3" w:hAnsi="Hiragino Kaku Gothic Pro W3" w:hint="eastAsia"/>
          <w:sz w:val="24"/>
        </w:rPr>
        <w:t>（診断参考レベル等より）＞</w:t>
      </w:r>
    </w:p>
    <w:p w:rsidR="00CF2539" w:rsidRPr="00306247" w:rsidRDefault="00CF2539" w:rsidP="00CF2539">
      <w:pPr>
        <w:ind w:firstLine="600"/>
        <w:rPr>
          <w:rFonts w:ascii="Hiragino Kaku Gothic Pro W3" w:eastAsia="Hiragino Kaku Gothic Pro W3" w:hAnsi="Hiragino Kaku Gothic Pro W3"/>
          <w:sz w:val="24"/>
        </w:rPr>
      </w:pPr>
      <w:r>
        <w:rPr>
          <w:rFonts w:ascii="Hiragino Kaku Gothic Pro W3" w:eastAsia="Hiragino Kaku Gothic Pro W3" w:hAnsi="Hiragino Kaku Gothic Pro W3" w:hint="eastAsia"/>
          <w:sz w:val="24"/>
        </w:rPr>
        <w:t>（カッコ内は当院の被ばく線量）【</w:t>
      </w:r>
      <w:r w:rsidRPr="00306247">
        <w:rPr>
          <w:rFonts w:ascii="Hiragino Kaku Gothic Pro W3" w:eastAsia="Hiragino Kaku Gothic Pro W3" w:hAnsi="Hiragino Kaku Gothic Pro W3" w:hint="eastAsia"/>
          <w:sz w:val="24"/>
        </w:rPr>
        <w:t>検査</w:t>
      </w:r>
      <w:r>
        <w:rPr>
          <w:rFonts w:ascii="Hiragino Kaku Gothic Pro W3" w:eastAsia="Hiragino Kaku Gothic Pro W3" w:hAnsi="Hiragino Kaku Gothic Pro W3" w:hint="eastAsia"/>
          <w:sz w:val="24"/>
        </w:rPr>
        <w:t>等</w:t>
      </w:r>
      <w:r w:rsidRPr="00306247">
        <w:rPr>
          <w:rFonts w:ascii="Hiragino Kaku Gothic Pro W3" w:eastAsia="Hiragino Kaku Gothic Pro W3" w:hAnsi="Hiragino Kaku Gothic Pro W3" w:hint="eastAsia"/>
          <w:sz w:val="24"/>
        </w:rPr>
        <w:t>の内容により幅があります</w:t>
      </w:r>
      <w:r>
        <w:rPr>
          <w:rFonts w:ascii="Hiragino Kaku Gothic Pro W3" w:eastAsia="Hiragino Kaku Gothic Pro W3" w:hAnsi="Hiragino Kaku Gothic Pro W3" w:hint="eastAsia"/>
          <w:sz w:val="24"/>
        </w:rPr>
        <w:t>】</w:t>
      </w:r>
    </w:p>
    <w:p w:rsidR="00CF2539" w:rsidRPr="00306247" w:rsidRDefault="00CF2539" w:rsidP="00CF2539">
      <w:pPr>
        <w:tabs>
          <w:tab w:val="left" w:pos="2552"/>
          <w:tab w:val="left" w:pos="4111"/>
        </w:tabs>
        <w:ind w:firstLine="284"/>
        <w:rPr>
          <w:rFonts w:ascii="Hiragino Kaku Gothic Pro W3" w:eastAsia="Hiragino Kaku Gothic Pro W3" w:hAnsi="Hiragino Kaku Gothic Pro W3"/>
          <w:sz w:val="24"/>
          <w:u w:val="single"/>
        </w:rPr>
      </w:pPr>
      <w:r w:rsidRPr="00306247">
        <w:rPr>
          <w:rFonts w:ascii="Hiragino Kaku Gothic Pro W3" w:eastAsia="Hiragino Kaku Gothic Pro W3" w:hAnsi="Hiragino Kaku Gothic Pro W3"/>
          <w:sz w:val="24"/>
          <w:u w:val="single"/>
        </w:rPr>
        <w:t>胸部単純X線写真</w:t>
      </w:r>
      <w:r>
        <w:rPr>
          <w:rFonts w:ascii="Hiragino Kaku Gothic Pro W3" w:eastAsia="Hiragino Kaku Gothic Pro W3" w:hAnsi="Hiragino Kaku Gothic Pro W3" w:hint="eastAsia"/>
          <w:sz w:val="24"/>
          <w:u w:val="single"/>
        </w:rPr>
        <w:tab/>
        <w:t>3.0 mGy</w:t>
      </w:r>
      <w:r>
        <w:rPr>
          <w:rFonts w:ascii="Hiragino Kaku Gothic Pro W3" w:eastAsia="Hiragino Kaku Gothic Pro W3" w:hAnsi="Hiragino Kaku Gothic Pro W3" w:hint="eastAsia"/>
          <w:sz w:val="24"/>
          <w:u w:val="single"/>
        </w:rPr>
        <w:tab/>
      </w:r>
      <w:r>
        <w:rPr>
          <w:rFonts w:ascii="Hiragino Kaku Gothic Pro W3" w:eastAsia="Hiragino Kaku Gothic Pro W3" w:hAnsi="Hiragino Kaku Gothic Pro W3"/>
          <w:sz w:val="24"/>
          <w:u w:val="single"/>
        </w:rPr>
        <w:t>(</w:t>
      </w:r>
      <w:r>
        <w:rPr>
          <w:rFonts w:ascii="Hiragino Kaku Gothic Pro W3" w:eastAsia="Hiragino Kaku Gothic Pro W3" w:hAnsi="Hiragino Kaku Gothic Pro W3" w:hint="eastAsia"/>
          <w:sz w:val="24"/>
          <w:u w:val="single"/>
        </w:rPr>
        <w:t>0.1 mGy)</w:t>
      </w:r>
    </w:p>
    <w:p w:rsidR="00CF2539" w:rsidRPr="00306247" w:rsidRDefault="00CF2539" w:rsidP="00CF2539">
      <w:pPr>
        <w:tabs>
          <w:tab w:val="left" w:pos="2552"/>
          <w:tab w:val="left" w:pos="4111"/>
        </w:tabs>
        <w:ind w:firstLine="284"/>
        <w:rPr>
          <w:rFonts w:ascii="Hiragino Kaku Gothic Pro W3" w:eastAsia="Hiragino Kaku Gothic Pro W3" w:hAnsi="Hiragino Kaku Gothic Pro W3"/>
          <w:sz w:val="24"/>
          <w:u w:val="single"/>
        </w:rPr>
      </w:pPr>
      <w:r w:rsidRPr="00306247">
        <w:rPr>
          <w:rFonts w:ascii="Hiragino Kaku Gothic Pro W3" w:eastAsia="Hiragino Kaku Gothic Pro W3" w:hAnsi="Hiragino Kaku Gothic Pro W3"/>
          <w:sz w:val="24"/>
          <w:u w:val="single"/>
        </w:rPr>
        <w:t>CT 検査</w:t>
      </w:r>
      <w:r>
        <w:rPr>
          <w:rFonts w:ascii="Hiragino Kaku Gothic Pro W3" w:eastAsia="Hiragino Kaku Gothic Pro W3" w:hAnsi="Hiragino Kaku Gothic Pro W3" w:hint="eastAsia"/>
          <w:sz w:val="24"/>
          <w:u w:val="single"/>
        </w:rPr>
        <w:t xml:space="preserve">　　</w:t>
      </w:r>
      <w:r>
        <w:rPr>
          <w:rFonts w:ascii="Hiragino Kaku Gothic Pro W3" w:eastAsia="Hiragino Kaku Gothic Pro W3" w:hAnsi="Hiragino Kaku Gothic Pro W3" w:hint="eastAsia"/>
          <w:sz w:val="24"/>
          <w:u w:val="single"/>
        </w:rPr>
        <w:tab/>
        <w:t>15-85 mGy</w:t>
      </w:r>
      <w:r>
        <w:rPr>
          <w:rFonts w:ascii="Hiragino Kaku Gothic Pro W3" w:eastAsia="Hiragino Kaku Gothic Pro W3" w:hAnsi="Hiragino Kaku Gothic Pro W3"/>
          <w:sz w:val="24"/>
          <w:u w:val="single"/>
        </w:rPr>
        <w:t xml:space="preserve"> </w:t>
      </w:r>
      <w:r>
        <w:rPr>
          <w:rFonts w:ascii="Hiragino Kaku Gothic Pro W3" w:eastAsia="Hiragino Kaku Gothic Pro W3" w:hAnsi="Hiragino Kaku Gothic Pro W3" w:hint="eastAsia"/>
          <w:sz w:val="24"/>
          <w:u w:val="single"/>
        </w:rPr>
        <w:tab/>
      </w:r>
      <w:r>
        <w:rPr>
          <w:rFonts w:ascii="Hiragino Kaku Gothic Pro W3" w:eastAsia="Hiragino Kaku Gothic Pro W3" w:hAnsi="Hiragino Kaku Gothic Pro W3"/>
          <w:sz w:val="24"/>
          <w:u w:val="single"/>
        </w:rPr>
        <w:t>(</w:t>
      </w:r>
      <w:r w:rsidRPr="00306247">
        <w:rPr>
          <w:rFonts w:ascii="Hiragino Kaku Gothic Pro W3" w:eastAsia="Hiragino Kaku Gothic Pro W3" w:hAnsi="Hiragino Kaku Gothic Pro W3" w:hint="eastAsia"/>
          <w:sz w:val="24"/>
          <w:u w:val="single"/>
        </w:rPr>
        <w:t>頭部：</w:t>
      </w:r>
      <w:r>
        <w:rPr>
          <w:rFonts w:ascii="Hiragino Kaku Gothic Pro W3" w:eastAsia="Hiragino Kaku Gothic Pro W3" w:hAnsi="Hiragino Kaku Gothic Pro W3" w:hint="eastAsia"/>
          <w:sz w:val="24"/>
          <w:u w:val="single"/>
        </w:rPr>
        <w:t xml:space="preserve">64.6 mGy </w:t>
      </w:r>
      <w:r w:rsidRPr="00306247">
        <w:rPr>
          <w:rFonts w:ascii="Hiragino Kaku Gothic Pro W3" w:eastAsia="Hiragino Kaku Gothic Pro W3" w:hAnsi="Hiragino Kaku Gothic Pro W3" w:hint="eastAsia"/>
          <w:sz w:val="24"/>
          <w:u w:val="single"/>
        </w:rPr>
        <w:t>胸</w:t>
      </w:r>
      <w:r>
        <w:rPr>
          <w:rFonts w:ascii="Hiragino Kaku Gothic Pro W3" w:eastAsia="Hiragino Kaku Gothic Pro W3" w:hAnsi="Hiragino Kaku Gothic Pro W3" w:hint="eastAsia"/>
          <w:sz w:val="24"/>
          <w:u w:val="single"/>
        </w:rPr>
        <w:t xml:space="preserve">部：8 mGy </w:t>
      </w:r>
      <w:r w:rsidRPr="00306247">
        <w:rPr>
          <w:rFonts w:ascii="Hiragino Kaku Gothic Pro W3" w:eastAsia="Hiragino Kaku Gothic Pro W3" w:hAnsi="Hiragino Kaku Gothic Pro W3" w:hint="eastAsia"/>
          <w:sz w:val="24"/>
          <w:u w:val="single"/>
        </w:rPr>
        <w:t>腹部：</w:t>
      </w:r>
      <w:r>
        <w:rPr>
          <w:rFonts w:ascii="Hiragino Kaku Gothic Pro W3" w:eastAsia="Hiragino Kaku Gothic Pro W3" w:hAnsi="Hiragino Kaku Gothic Pro W3" w:hint="eastAsia"/>
          <w:sz w:val="24"/>
          <w:u w:val="single"/>
        </w:rPr>
        <w:t>11.4mGy</w:t>
      </w:r>
      <w:r>
        <w:rPr>
          <w:rFonts w:ascii="Hiragino Kaku Gothic Pro W3" w:eastAsia="Hiragino Kaku Gothic Pro W3" w:hAnsi="Hiragino Kaku Gothic Pro W3"/>
          <w:sz w:val="24"/>
          <w:u w:val="single"/>
        </w:rPr>
        <w:t>)</w:t>
      </w:r>
    </w:p>
    <w:p w:rsidR="00CF2539" w:rsidRPr="00292EAF" w:rsidRDefault="00CF2539" w:rsidP="00CF2539">
      <w:pPr>
        <w:tabs>
          <w:tab w:val="left" w:pos="2552"/>
          <w:tab w:val="left" w:pos="4111"/>
        </w:tabs>
        <w:ind w:firstLine="284"/>
        <w:rPr>
          <w:rFonts w:ascii="Hiragino Kaku Gothic Pro W3" w:eastAsia="Hiragino Kaku Gothic Pro W3" w:hAnsi="Hiragino Kaku Gothic Pro W3"/>
          <w:sz w:val="24"/>
          <w:u w:val="single"/>
        </w:rPr>
      </w:pPr>
      <w:r w:rsidRPr="00306247">
        <w:rPr>
          <w:rFonts w:ascii="Hiragino Kaku Gothic Pro W3" w:eastAsia="Hiragino Kaku Gothic Pro W3" w:hAnsi="Hiragino Kaku Gothic Pro W3"/>
          <w:sz w:val="24"/>
          <w:u w:val="single"/>
        </w:rPr>
        <w:t>核医学検査</w:t>
      </w:r>
      <w:r>
        <w:rPr>
          <w:rFonts w:ascii="Hiragino Kaku Gothic Pro W3" w:eastAsia="Hiragino Kaku Gothic Pro W3" w:hAnsi="Hiragino Kaku Gothic Pro W3" w:hint="eastAsia"/>
          <w:sz w:val="24"/>
          <w:u w:val="single"/>
        </w:rPr>
        <w:t xml:space="preserve">　　</w:t>
      </w:r>
      <w:r>
        <w:rPr>
          <w:rFonts w:ascii="Hiragino Kaku Gothic Pro W3" w:eastAsia="Hiragino Kaku Gothic Pro W3" w:hAnsi="Hiragino Kaku Gothic Pro W3" w:hint="eastAsia"/>
          <w:sz w:val="24"/>
          <w:u w:val="single"/>
        </w:rPr>
        <w:tab/>
      </w:r>
      <w:r w:rsidRPr="00292EAF">
        <w:rPr>
          <w:rFonts w:ascii="Hiragino Kaku Gothic Pro W3" w:eastAsia="Hiragino Kaku Gothic Pro W3" w:hAnsi="Hiragino Kaku Gothic Pro W3"/>
          <w:sz w:val="24"/>
          <w:u w:val="single"/>
        </w:rPr>
        <w:t>0.5-15 m</w:t>
      </w:r>
      <w:r w:rsidRPr="00CB00BF">
        <w:rPr>
          <w:rFonts w:ascii="Hiragino Kaku Gothic Pro W3" w:eastAsia="Hiragino Kaku Gothic Pro W3" w:hAnsi="Hiragino Kaku Gothic Pro W3"/>
          <w:sz w:val="24"/>
          <w:u w:val="single"/>
        </w:rPr>
        <w:t>Sv</w:t>
      </w:r>
      <w:r>
        <w:rPr>
          <w:rFonts w:ascii="Hiragino Kaku Gothic Pro W3" w:eastAsia="Hiragino Kaku Gothic Pro W3" w:hAnsi="Hiragino Kaku Gothic Pro W3" w:hint="eastAsia"/>
          <w:sz w:val="24"/>
          <w:u w:val="single"/>
        </w:rPr>
        <w:tab/>
      </w:r>
      <w:r w:rsidRPr="00CB00BF">
        <w:rPr>
          <w:rFonts w:ascii="Hiragino Kaku Gothic Pro W3" w:eastAsia="Hiragino Kaku Gothic Pro W3" w:hAnsi="Hiragino Kaku Gothic Pro W3"/>
          <w:sz w:val="24"/>
          <w:u w:val="single"/>
        </w:rPr>
        <w:t>(骨シンチ：</w:t>
      </w:r>
      <w:r>
        <w:rPr>
          <w:rFonts w:ascii="Hiragino Kaku Gothic Pro W3" w:eastAsia="Hiragino Kaku Gothic Pro W3" w:hAnsi="Hiragino Kaku Gothic Pro W3" w:hint="eastAsia"/>
          <w:sz w:val="24"/>
          <w:u w:val="single"/>
        </w:rPr>
        <w:t>1.8</w:t>
      </w:r>
      <w:r w:rsidRPr="00CB00BF">
        <w:rPr>
          <w:rFonts w:ascii="Hiragino Kaku Gothic Pro W3" w:eastAsia="Hiragino Kaku Gothic Pro W3" w:hAnsi="Hiragino Kaku Gothic Pro W3"/>
          <w:sz w:val="24"/>
          <w:u w:val="single"/>
        </w:rPr>
        <w:t xml:space="preserve"> mSv</w:t>
      </w:r>
      <w:r>
        <w:rPr>
          <w:rFonts w:ascii="Hiragino Kaku Gothic Pro W3" w:eastAsia="Hiragino Kaku Gothic Pro W3" w:hAnsi="Hiragino Kaku Gothic Pro W3"/>
          <w:sz w:val="24"/>
          <w:u w:val="single"/>
        </w:rPr>
        <w:t>，</w:t>
      </w:r>
      <w:r>
        <w:rPr>
          <w:rFonts w:ascii="Hiragino Kaku Gothic Pro W3" w:eastAsia="Hiragino Kaku Gothic Pro W3" w:hAnsi="Hiragino Kaku Gothic Pro W3" w:hint="eastAsia"/>
          <w:sz w:val="24"/>
          <w:u w:val="single"/>
        </w:rPr>
        <w:t>FDG PET/CT</w:t>
      </w:r>
      <w:r w:rsidRPr="00CB00BF">
        <w:rPr>
          <w:rFonts w:ascii="Hiragino Kaku Gothic Pro W3" w:eastAsia="Hiragino Kaku Gothic Pro W3" w:hAnsi="Hiragino Kaku Gothic Pro W3"/>
          <w:sz w:val="24"/>
          <w:u w:val="single"/>
        </w:rPr>
        <w:t>：</w:t>
      </w:r>
      <w:r>
        <w:rPr>
          <w:rFonts w:ascii="Hiragino Kaku Gothic Pro W3" w:eastAsia="Hiragino Kaku Gothic Pro W3" w:hAnsi="Hiragino Kaku Gothic Pro W3" w:hint="eastAsia"/>
          <w:sz w:val="24"/>
          <w:u w:val="single"/>
        </w:rPr>
        <w:t>2.46</w:t>
      </w:r>
      <w:r w:rsidRPr="00CB00BF">
        <w:rPr>
          <w:rFonts w:ascii="Hiragino Kaku Gothic Pro W3" w:eastAsia="Hiragino Kaku Gothic Pro W3" w:hAnsi="Hiragino Kaku Gothic Pro W3"/>
          <w:sz w:val="24"/>
          <w:u w:val="single"/>
        </w:rPr>
        <w:t>mSv</w:t>
      </w:r>
      <w:r>
        <w:rPr>
          <w:rFonts w:ascii="Hiragino Kaku Gothic Pro W3" w:eastAsia="Hiragino Kaku Gothic Pro W3" w:hAnsi="Hiragino Kaku Gothic Pro W3"/>
          <w:sz w:val="24"/>
          <w:u w:val="single"/>
        </w:rPr>
        <w:t>)</w:t>
      </w:r>
    </w:p>
    <w:p w:rsidR="00CF2539" w:rsidRDefault="00CF2539" w:rsidP="00CF2539">
      <w:pPr>
        <w:tabs>
          <w:tab w:val="left" w:pos="2552"/>
          <w:tab w:val="left" w:pos="4111"/>
        </w:tabs>
        <w:ind w:firstLine="284"/>
        <w:rPr>
          <w:rFonts w:ascii="Hiragino Kaku Gothic Pro W3" w:eastAsia="Hiragino Kaku Gothic Pro W3" w:hAnsi="Hiragino Kaku Gothic Pro W3"/>
          <w:sz w:val="24"/>
          <w:u w:val="single"/>
        </w:rPr>
      </w:pPr>
      <w:r w:rsidRPr="00292EAF">
        <w:rPr>
          <w:rFonts w:ascii="Hiragino Kaku Gothic Pro W3" w:eastAsia="Hiragino Kaku Gothic Pro W3" w:hAnsi="Hiragino Kaku Gothic Pro W3" w:hint="eastAsia"/>
          <w:sz w:val="24"/>
          <w:u w:val="single"/>
        </w:rPr>
        <w:t xml:space="preserve">血管造影　　</w:t>
      </w:r>
      <w:r>
        <w:rPr>
          <w:rFonts w:ascii="Hiragino Kaku Gothic Pro W3" w:eastAsia="Hiragino Kaku Gothic Pro W3" w:hAnsi="Hiragino Kaku Gothic Pro W3" w:hint="eastAsia"/>
          <w:sz w:val="24"/>
          <w:u w:val="single"/>
        </w:rPr>
        <w:tab/>
      </w:r>
      <w:r w:rsidRPr="00CB00BF">
        <w:rPr>
          <w:rFonts w:ascii="Hiragino Kaku Gothic Pro W3" w:eastAsia="Hiragino Kaku Gothic Pro W3" w:hAnsi="Hiragino Kaku Gothic Pro W3"/>
          <w:sz w:val="24"/>
          <w:u w:val="single"/>
        </w:rPr>
        <w:t xml:space="preserve">20 ｍGy/分 </w:t>
      </w:r>
      <w:r>
        <w:rPr>
          <w:rFonts w:ascii="Hiragino Kaku Gothic Pro W3" w:eastAsia="Hiragino Kaku Gothic Pro W3" w:hAnsi="Hiragino Kaku Gothic Pro W3" w:hint="eastAsia"/>
          <w:sz w:val="24"/>
          <w:u w:val="single"/>
        </w:rPr>
        <w:tab/>
      </w:r>
      <w:r w:rsidRPr="00CB00BF">
        <w:rPr>
          <w:rFonts w:ascii="Hiragino Kaku Gothic Pro W3" w:eastAsia="Hiragino Kaku Gothic Pro W3" w:hAnsi="Hiragino Kaku Gothic Pro W3"/>
          <w:sz w:val="24"/>
          <w:u w:val="single"/>
        </w:rPr>
        <w:t>(9 mGy/分</w:t>
      </w:r>
      <w:r>
        <w:rPr>
          <w:rFonts w:ascii="Hiragino Kaku Gothic Pro W3" w:eastAsia="Hiragino Kaku Gothic Pro W3" w:hAnsi="Hiragino Kaku Gothic Pro W3"/>
          <w:sz w:val="24"/>
          <w:u w:val="single"/>
        </w:rPr>
        <w:t>)</w:t>
      </w:r>
    </w:p>
    <w:p w:rsidR="00CF2539" w:rsidRPr="00306247" w:rsidRDefault="00CF2539" w:rsidP="00CF2539">
      <w:pPr>
        <w:tabs>
          <w:tab w:val="left" w:pos="2552"/>
          <w:tab w:val="left" w:pos="4111"/>
        </w:tabs>
        <w:ind w:firstLine="284"/>
        <w:rPr>
          <w:rFonts w:ascii="Hiragino Kaku Gothic Pro W3" w:eastAsia="Hiragino Kaku Gothic Pro W3" w:hAnsi="Hiragino Kaku Gothic Pro W3"/>
          <w:sz w:val="24"/>
          <w:u w:val="single"/>
        </w:rPr>
      </w:pPr>
    </w:p>
    <w:p w:rsidR="00CF2539" w:rsidRPr="00306247" w:rsidRDefault="00CF2539" w:rsidP="00CF2539">
      <w:pPr>
        <w:tabs>
          <w:tab w:val="left" w:pos="3686"/>
        </w:tabs>
        <w:ind w:firstLine="360"/>
        <w:rPr>
          <w:rFonts w:ascii="Hiragino Kaku Gothic Pro W3" w:eastAsia="Hiragino Kaku Gothic Pro W3" w:hAnsi="Hiragino Kaku Gothic Pro W3"/>
          <w:sz w:val="24"/>
        </w:rPr>
      </w:pPr>
      <w:r w:rsidRPr="00306247">
        <w:rPr>
          <w:rFonts w:ascii="Hiragino Kaku Gothic Pro W3" w:eastAsia="Hiragino Kaku Gothic Pro W3" w:hAnsi="Hiragino Kaku Gothic Pro W3" w:hint="eastAsia"/>
          <w:sz w:val="24"/>
        </w:rPr>
        <w:t>当院では厚生労働省が定めるガイドラインに沿い</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「診療用放射線の安全管理に係る体制」を整え</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放射線診療において検査による利益が不利益を上回ることを検討</w:t>
      </w:r>
      <w:r>
        <w:rPr>
          <w:rFonts w:ascii="Hiragino Kaku Gothic Pro W3" w:eastAsia="Hiragino Kaku Gothic Pro W3" w:hAnsi="Hiragino Kaku Gothic Pro W3" w:hint="eastAsia"/>
          <w:sz w:val="24"/>
        </w:rPr>
        <w:t>し</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必要性があると判断した場合に</w:t>
      </w:r>
      <w:r>
        <w:rPr>
          <w:rFonts w:ascii="Hiragino Kaku Gothic Pro W3" w:eastAsia="Hiragino Kaku Gothic Pro W3" w:hAnsi="Hiragino Kaku Gothic Pro W3" w:hint="eastAsia"/>
          <w:sz w:val="24"/>
        </w:rPr>
        <w:t>実施し</w:t>
      </w:r>
      <w:r w:rsidRPr="00306247">
        <w:rPr>
          <w:rFonts w:ascii="Hiragino Kaku Gothic Pro W3" w:eastAsia="Hiragino Kaku Gothic Pro W3" w:hAnsi="Hiragino Kaku Gothic Pro W3" w:hint="eastAsia"/>
          <w:sz w:val="24"/>
        </w:rPr>
        <w:t>ます</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また</w:t>
      </w:r>
      <w:r>
        <w:rPr>
          <w:rFonts w:ascii="Hiragino Kaku Gothic Pro W3" w:eastAsia="Hiragino Kaku Gothic Pro W3" w:hAnsi="Hiragino Kaku Gothic Pro W3"/>
          <w:sz w:val="24"/>
        </w:rPr>
        <w:t>，</w:t>
      </w:r>
      <w:r w:rsidRPr="00306247">
        <w:rPr>
          <w:rFonts w:ascii="Hiragino Kaku Gothic Pro W3" w:eastAsia="Hiragino Kaku Gothic Pro W3" w:hAnsi="Hiragino Kaku Gothic Pro W3" w:hint="eastAsia"/>
          <w:sz w:val="24"/>
        </w:rPr>
        <w:t>検査目的に最適化した放射線診療の管理にも務めています</w:t>
      </w:r>
      <w:r>
        <w:rPr>
          <w:rFonts w:ascii="Hiragino Kaku Gothic Pro W3" w:eastAsia="Hiragino Kaku Gothic Pro W3" w:hAnsi="Hiragino Kaku Gothic Pro W3"/>
          <w:sz w:val="24"/>
        </w:rPr>
        <w:t>．</w:t>
      </w:r>
    </w:p>
    <w:p w:rsidR="00CF2539" w:rsidRPr="00306247" w:rsidRDefault="00CF2539" w:rsidP="00CF2539">
      <w:pPr>
        <w:tabs>
          <w:tab w:val="left" w:pos="3686"/>
        </w:tabs>
        <w:ind w:firstLine="360"/>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rPr>
        <w:t>今回の検査を受けた場合</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より適切な治療方針のための情報を得ることができます</w:t>
      </w:r>
      <w:r>
        <w:rPr>
          <w:rFonts w:ascii="Hiragino Kaku Gothic Pro W3" w:eastAsia="Hiragino Kaku Gothic Pro W3" w:hAnsi="Hiragino Kaku Gothic Pro W3"/>
          <w:color w:val="1A1718"/>
          <w:kern w:val="0"/>
          <w:sz w:val="24"/>
        </w:rPr>
        <w:t>．</w:t>
      </w:r>
    </w:p>
    <w:p w:rsidR="00CF2539" w:rsidRPr="00306247" w:rsidRDefault="00CF2539" w:rsidP="00CF2539">
      <w:pPr>
        <w:tabs>
          <w:tab w:val="left" w:pos="3686"/>
        </w:tabs>
        <w:ind w:firstLine="360"/>
        <w:rPr>
          <w:rFonts w:ascii="Hiragino Kaku Gothic Pro W3" w:eastAsia="Hiragino Kaku Gothic Pro W3" w:hAnsi="Hiragino Kaku Gothic Pro W3"/>
          <w:color w:val="1A1718"/>
          <w:kern w:val="0"/>
          <w:sz w:val="24"/>
        </w:rPr>
      </w:pPr>
      <w:r w:rsidRPr="00306247">
        <w:rPr>
          <w:rFonts w:ascii="Hiragino Kaku Gothic Pro W3" w:eastAsia="Hiragino Kaku Gothic Pro W3" w:hAnsi="Hiragino Kaku Gothic Pro W3" w:hint="eastAsia"/>
          <w:color w:val="1A1718"/>
          <w:kern w:val="0"/>
          <w:sz w:val="24"/>
        </w:rPr>
        <w:t>検査を受けなかった場合</w:t>
      </w:r>
      <w:r>
        <w:rPr>
          <w:rFonts w:ascii="Hiragino Kaku Gothic Pro W3" w:eastAsia="Hiragino Kaku Gothic Pro W3" w:hAnsi="Hiragino Kaku Gothic Pro W3"/>
          <w:color w:val="1A1718"/>
          <w:kern w:val="0"/>
          <w:sz w:val="24"/>
        </w:rPr>
        <w:t>，</w:t>
      </w:r>
      <w:r w:rsidRPr="00306247">
        <w:rPr>
          <w:rFonts w:ascii="Hiragino Kaku Gothic Pro W3" w:eastAsia="Hiragino Kaku Gothic Pro W3" w:hAnsi="Hiragino Kaku Gothic Pro W3" w:hint="eastAsia"/>
          <w:color w:val="1A1718"/>
          <w:kern w:val="0"/>
          <w:sz w:val="24"/>
        </w:rPr>
        <w:t>必要な情報が得られず適切な治療が受けられない場合や治療の遅れが生じる可能性があります</w:t>
      </w:r>
      <w:r>
        <w:rPr>
          <w:rFonts w:ascii="Hiragino Kaku Gothic Pro W3" w:eastAsia="Hiragino Kaku Gothic Pro W3" w:hAnsi="Hiragino Kaku Gothic Pro W3"/>
          <w:color w:val="1A1718"/>
          <w:kern w:val="0"/>
          <w:sz w:val="24"/>
        </w:rPr>
        <w:t>．</w:t>
      </w:r>
    </w:p>
    <w:p w:rsidR="00CF2539" w:rsidRPr="00CF2539" w:rsidRDefault="00CF2539" w:rsidP="00CF2539">
      <w:pPr>
        <w:jc w:val="right"/>
        <w:rPr>
          <w:rFonts w:eastAsia="ＭＳ ゴシック"/>
          <w:b/>
          <w:sz w:val="22"/>
          <w:szCs w:val="22"/>
        </w:rPr>
      </w:pPr>
      <w:r w:rsidRPr="00D935D6">
        <w:rPr>
          <w:rFonts w:ascii="Hiragino Kaku Gothic Pro W3" w:eastAsia="Hiragino Kaku Gothic Pro W3" w:hAnsi="Hiragino Kaku Gothic Pro W3" w:hint="eastAsia"/>
          <w:sz w:val="32"/>
          <w:szCs w:val="32"/>
        </w:rPr>
        <w:t>名古屋市立</w:t>
      </w:r>
      <w:r>
        <w:rPr>
          <w:rFonts w:ascii="Hiragino Kaku Gothic Pro W3" w:eastAsia="Hiragino Kaku Gothic Pro W3" w:hAnsi="Hiragino Kaku Gothic Pro W3" w:hint="eastAsia"/>
          <w:sz w:val="32"/>
          <w:szCs w:val="32"/>
        </w:rPr>
        <w:t>大学</w:t>
      </w:r>
      <w:r>
        <w:rPr>
          <w:rFonts w:ascii="Hiragino Kaku Gothic Pro W3" w:eastAsia="Hiragino Kaku Gothic Pro W3" w:hAnsi="Hiragino Kaku Gothic Pro W3"/>
          <w:sz w:val="32"/>
          <w:szCs w:val="32"/>
        </w:rPr>
        <w:t xml:space="preserve">医学部附属　</w:t>
      </w:r>
      <w:r w:rsidRPr="00D935D6">
        <w:rPr>
          <w:rFonts w:ascii="Hiragino Kaku Gothic Pro W3" w:eastAsia="Hiragino Kaku Gothic Pro W3" w:hAnsi="Hiragino Kaku Gothic Pro W3" w:hint="eastAsia"/>
          <w:sz w:val="32"/>
          <w:szCs w:val="32"/>
        </w:rPr>
        <w:t>西部医療センター</w:t>
      </w:r>
      <w:r>
        <w:rPr>
          <w:rFonts w:ascii="Hiragino Kaku Gothic Pro W3" w:eastAsia="Hiragino Kaku Gothic Pro W3" w:hAnsi="Hiragino Kaku Gothic Pro W3" w:hint="eastAsia"/>
          <w:sz w:val="32"/>
          <w:szCs w:val="32"/>
        </w:rPr>
        <w:t xml:space="preserve">　</w:t>
      </w:r>
      <w:r w:rsidRPr="00D935D6">
        <w:rPr>
          <w:rFonts w:ascii="Hiragino Kaku Gothic Pro W3" w:eastAsia="Hiragino Kaku Gothic Pro W3" w:hAnsi="Hiragino Kaku Gothic Pro W3" w:hint="eastAsia"/>
          <w:sz w:val="32"/>
          <w:szCs w:val="32"/>
        </w:rPr>
        <w:t>放射線診療センター</w:t>
      </w:r>
      <w:bookmarkStart w:id="0" w:name="_GoBack"/>
      <w:bookmarkEnd w:id="0"/>
    </w:p>
    <w:sectPr w:rsidR="00CF2539" w:rsidRPr="00CF2539" w:rsidSect="00CF2539">
      <w:pgSz w:w="11906" w:h="16838"/>
      <w:pgMar w:top="851" w:right="56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543" w:rsidRDefault="00393543" w:rsidP="0005549A">
      <w:r>
        <w:separator/>
      </w:r>
    </w:p>
  </w:endnote>
  <w:endnote w:type="continuationSeparator" w:id="0">
    <w:p w:rsidR="00393543" w:rsidRDefault="00393543" w:rsidP="0005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iragino Kaku Gothic Pro W3">
    <w:altName w:val="ＭＳ ゴシック"/>
    <w:charset w:val="80"/>
    <w:family w:val="swiss"/>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543" w:rsidRDefault="00393543" w:rsidP="0005549A">
      <w:r>
        <w:separator/>
      </w:r>
    </w:p>
  </w:footnote>
  <w:footnote w:type="continuationSeparator" w:id="0">
    <w:p w:rsidR="00393543" w:rsidRDefault="00393543" w:rsidP="00055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78"/>
    <w:rsid w:val="00006732"/>
    <w:rsid w:val="00011262"/>
    <w:rsid w:val="00031317"/>
    <w:rsid w:val="00040B1E"/>
    <w:rsid w:val="0005549A"/>
    <w:rsid w:val="0006348B"/>
    <w:rsid w:val="0007552E"/>
    <w:rsid w:val="000A4F63"/>
    <w:rsid w:val="000B3DD5"/>
    <w:rsid w:val="00122D7B"/>
    <w:rsid w:val="00127B09"/>
    <w:rsid w:val="00144C16"/>
    <w:rsid w:val="001617B3"/>
    <w:rsid w:val="001973C1"/>
    <w:rsid w:val="001A20D4"/>
    <w:rsid w:val="001B0F6C"/>
    <w:rsid w:val="001C463F"/>
    <w:rsid w:val="001E0CDE"/>
    <w:rsid w:val="00207CC0"/>
    <w:rsid w:val="00235793"/>
    <w:rsid w:val="00247983"/>
    <w:rsid w:val="00247F71"/>
    <w:rsid w:val="002575AD"/>
    <w:rsid w:val="0026293E"/>
    <w:rsid w:val="0026441E"/>
    <w:rsid w:val="002676DE"/>
    <w:rsid w:val="00284946"/>
    <w:rsid w:val="002B75AF"/>
    <w:rsid w:val="002E3D73"/>
    <w:rsid w:val="002E7546"/>
    <w:rsid w:val="002F5E44"/>
    <w:rsid w:val="00310F9C"/>
    <w:rsid w:val="003212E4"/>
    <w:rsid w:val="00326054"/>
    <w:rsid w:val="003367BE"/>
    <w:rsid w:val="00340A41"/>
    <w:rsid w:val="003476BD"/>
    <w:rsid w:val="0035059C"/>
    <w:rsid w:val="00365ADF"/>
    <w:rsid w:val="00367BFC"/>
    <w:rsid w:val="00375C6E"/>
    <w:rsid w:val="003764E7"/>
    <w:rsid w:val="0038356F"/>
    <w:rsid w:val="00393543"/>
    <w:rsid w:val="003A3CB0"/>
    <w:rsid w:val="003E5B59"/>
    <w:rsid w:val="00424D37"/>
    <w:rsid w:val="00437EEE"/>
    <w:rsid w:val="00464582"/>
    <w:rsid w:val="00472BAB"/>
    <w:rsid w:val="004A17A7"/>
    <w:rsid w:val="004B0405"/>
    <w:rsid w:val="004B3E1B"/>
    <w:rsid w:val="004D721A"/>
    <w:rsid w:val="0051596D"/>
    <w:rsid w:val="00524417"/>
    <w:rsid w:val="00552B50"/>
    <w:rsid w:val="0056647E"/>
    <w:rsid w:val="00575809"/>
    <w:rsid w:val="00584109"/>
    <w:rsid w:val="005A2095"/>
    <w:rsid w:val="005A4220"/>
    <w:rsid w:val="006011B3"/>
    <w:rsid w:val="00644FB6"/>
    <w:rsid w:val="00647081"/>
    <w:rsid w:val="00651BEB"/>
    <w:rsid w:val="00651F16"/>
    <w:rsid w:val="0067183F"/>
    <w:rsid w:val="006874AA"/>
    <w:rsid w:val="006A3276"/>
    <w:rsid w:val="006B667C"/>
    <w:rsid w:val="00702E8A"/>
    <w:rsid w:val="00710AF1"/>
    <w:rsid w:val="00771649"/>
    <w:rsid w:val="00794ED0"/>
    <w:rsid w:val="007A1533"/>
    <w:rsid w:val="007E0EB5"/>
    <w:rsid w:val="007F188D"/>
    <w:rsid w:val="00825E55"/>
    <w:rsid w:val="00836922"/>
    <w:rsid w:val="00836C64"/>
    <w:rsid w:val="00855F7C"/>
    <w:rsid w:val="00873AEF"/>
    <w:rsid w:val="00887E3F"/>
    <w:rsid w:val="008A36BB"/>
    <w:rsid w:val="008E134A"/>
    <w:rsid w:val="008E1FB5"/>
    <w:rsid w:val="008F32D3"/>
    <w:rsid w:val="00922E95"/>
    <w:rsid w:val="009412AC"/>
    <w:rsid w:val="00971722"/>
    <w:rsid w:val="00983608"/>
    <w:rsid w:val="009852E4"/>
    <w:rsid w:val="00987535"/>
    <w:rsid w:val="00997EA2"/>
    <w:rsid w:val="009D3464"/>
    <w:rsid w:val="009D7D85"/>
    <w:rsid w:val="009F33BF"/>
    <w:rsid w:val="00A348AF"/>
    <w:rsid w:val="00A61712"/>
    <w:rsid w:val="00A6738E"/>
    <w:rsid w:val="00A81868"/>
    <w:rsid w:val="00A9615E"/>
    <w:rsid w:val="00AA0357"/>
    <w:rsid w:val="00AB1415"/>
    <w:rsid w:val="00AB67DA"/>
    <w:rsid w:val="00AE1187"/>
    <w:rsid w:val="00AF508A"/>
    <w:rsid w:val="00AF7344"/>
    <w:rsid w:val="00B207EE"/>
    <w:rsid w:val="00B23682"/>
    <w:rsid w:val="00B50C90"/>
    <w:rsid w:val="00B62ED5"/>
    <w:rsid w:val="00BA6B78"/>
    <w:rsid w:val="00BC00E0"/>
    <w:rsid w:val="00C11E0B"/>
    <w:rsid w:val="00C250AB"/>
    <w:rsid w:val="00C2723D"/>
    <w:rsid w:val="00C41E96"/>
    <w:rsid w:val="00C62A3B"/>
    <w:rsid w:val="00C73218"/>
    <w:rsid w:val="00C97E5A"/>
    <w:rsid w:val="00CC2DCF"/>
    <w:rsid w:val="00CE489D"/>
    <w:rsid w:val="00CF2539"/>
    <w:rsid w:val="00CF2C4A"/>
    <w:rsid w:val="00D03083"/>
    <w:rsid w:val="00D43846"/>
    <w:rsid w:val="00DF0853"/>
    <w:rsid w:val="00DF3BCC"/>
    <w:rsid w:val="00E03A2F"/>
    <w:rsid w:val="00E435BA"/>
    <w:rsid w:val="00E95DB1"/>
    <w:rsid w:val="00EA3610"/>
    <w:rsid w:val="00EB7B1D"/>
    <w:rsid w:val="00ED553B"/>
    <w:rsid w:val="00EF3B41"/>
    <w:rsid w:val="00F011D1"/>
    <w:rsid w:val="00F01A27"/>
    <w:rsid w:val="00F2610A"/>
    <w:rsid w:val="00F26112"/>
    <w:rsid w:val="00F26B90"/>
    <w:rsid w:val="00F6139D"/>
    <w:rsid w:val="00F7175E"/>
    <w:rsid w:val="00F7539A"/>
    <w:rsid w:val="00F82EFB"/>
    <w:rsid w:val="00F93250"/>
    <w:rsid w:val="00F9503D"/>
    <w:rsid w:val="00F95C4D"/>
    <w:rsid w:val="00FA4889"/>
    <w:rsid w:val="00FC51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4D63427"/>
  <w15:docId w15:val="{D028FA77-7E5C-42C4-839E-19990E6F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B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49A"/>
    <w:pPr>
      <w:tabs>
        <w:tab w:val="center" w:pos="4252"/>
        <w:tab w:val="right" w:pos="8504"/>
      </w:tabs>
      <w:snapToGrid w:val="0"/>
    </w:pPr>
  </w:style>
  <w:style w:type="character" w:customStyle="1" w:styleId="a4">
    <w:name w:val="ヘッダー (文字)"/>
    <w:basedOn w:val="a0"/>
    <w:link w:val="a3"/>
    <w:uiPriority w:val="99"/>
    <w:rsid w:val="0005549A"/>
    <w:rPr>
      <w:szCs w:val="24"/>
    </w:rPr>
  </w:style>
  <w:style w:type="paragraph" w:styleId="a5">
    <w:name w:val="footer"/>
    <w:basedOn w:val="a"/>
    <w:link w:val="a6"/>
    <w:uiPriority w:val="99"/>
    <w:unhideWhenUsed/>
    <w:rsid w:val="0005549A"/>
    <w:pPr>
      <w:tabs>
        <w:tab w:val="center" w:pos="4252"/>
        <w:tab w:val="right" w:pos="8504"/>
      </w:tabs>
      <w:snapToGrid w:val="0"/>
    </w:pPr>
  </w:style>
  <w:style w:type="character" w:customStyle="1" w:styleId="a6">
    <w:name w:val="フッター (文字)"/>
    <w:basedOn w:val="a0"/>
    <w:link w:val="a5"/>
    <w:uiPriority w:val="99"/>
    <w:rsid w:val="0005549A"/>
    <w:rPr>
      <w:szCs w:val="24"/>
    </w:rPr>
  </w:style>
  <w:style w:type="paragraph" w:styleId="a7">
    <w:name w:val="Balloon Text"/>
    <w:basedOn w:val="a"/>
    <w:link w:val="a8"/>
    <w:uiPriority w:val="99"/>
    <w:semiHidden/>
    <w:unhideWhenUsed/>
    <w:rsid w:val="00B62E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ED5"/>
    <w:rPr>
      <w:rFonts w:asciiTheme="majorHAnsi" w:eastAsiaTheme="majorEastAsia" w:hAnsiTheme="majorHAnsi" w:cstheme="majorBidi"/>
      <w:kern w:val="2"/>
      <w:sz w:val="18"/>
      <w:szCs w:val="18"/>
    </w:rPr>
  </w:style>
  <w:style w:type="paragraph" w:customStyle="1" w:styleId="Default">
    <w:name w:val="Default"/>
    <w:rsid w:val="008A36BB"/>
    <w:pPr>
      <w:widowControl w:val="0"/>
      <w:autoSpaceDE w:val="0"/>
      <w:autoSpaceDN w:val="0"/>
      <w:adjustRightInd w:val="0"/>
    </w:pPr>
    <w:rPr>
      <w:rFonts w:ascii="ＭＳ Ｐゴシック" w:eastAsia="ＭＳ Ｐゴシック" w:cs="ＭＳ Ｐゴシック"/>
      <w:color w:val="000000"/>
      <w:sz w:val="24"/>
      <w:szCs w:val="24"/>
    </w:rPr>
  </w:style>
  <w:style w:type="table" w:styleId="a9">
    <w:name w:val="Table Grid"/>
    <w:basedOn w:val="a1"/>
    <w:uiPriority w:val="59"/>
    <w:rsid w:val="002F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5035-1D8A-4C44-B5BF-3BE8A7F0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1326</Words>
  <Characters>507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ＣＴ検査依頼票　　（ＦＡＸ専用）</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ＣＴ検査依頼票　　（ＦＡＸ専用）</dc:title>
  <dc:creator>西部医療センター</dc:creator>
  <cp:lastModifiedBy>D1110049</cp:lastModifiedBy>
  <cp:revision>12</cp:revision>
  <cp:lastPrinted>2021-04-01T02:25:00Z</cp:lastPrinted>
  <dcterms:created xsi:type="dcterms:W3CDTF">2018-09-05T06:49:00Z</dcterms:created>
  <dcterms:modified xsi:type="dcterms:W3CDTF">2021-04-02T09:29:00Z</dcterms:modified>
</cp:coreProperties>
</file>